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43" w:rsidRPr="00844EDB" w:rsidRDefault="00882B94" w:rsidP="00307343">
      <w:pPr>
        <w:jc w:val="center"/>
        <w:rPr>
          <w:rFonts w:ascii="Sassoon Penpals" w:hAnsi="Sassoon Penpals"/>
          <w:sz w:val="28"/>
          <w:szCs w:val="28"/>
          <w:u w:val="single"/>
        </w:rPr>
      </w:pPr>
      <w:r w:rsidRPr="00844EDB">
        <w:rPr>
          <w:rFonts w:ascii="Sassoon Penpals" w:hAnsi="Sassoon Penpals"/>
          <w:sz w:val="28"/>
          <w:szCs w:val="28"/>
          <w:u w:val="single"/>
        </w:rPr>
        <w:t>Writing at Yatton</w:t>
      </w:r>
    </w:p>
    <w:tbl>
      <w:tblPr>
        <w:tblStyle w:val="TableGrid"/>
        <w:tblW w:w="11052" w:type="dxa"/>
        <w:jc w:val="center"/>
        <w:tblLook w:val="04A0" w:firstRow="1" w:lastRow="0" w:firstColumn="1" w:lastColumn="0" w:noHBand="0" w:noVBand="1"/>
      </w:tblPr>
      <w:tblGrid>
        <w:gridCol w:w="11052"/>
      </w:tblGrid>
      <w:tr w:rsidR="00882B94" w:rsidRPr="00844EDB" w:rsidTr="00E10463">
        <w:trPr>
          <w:jc w:val="center"/>
        </w:trPr>
        <w:tc>
          <w:tcPr>
            <w:tcW w:w="11052" w:type="dxa"/>
          </w:tcPr>
          <w:p w:rsidR="00882B94" w:rsidRPr="00844EDB" w:rsidRDefault="005E173D" w:rsidP="00882B94">
            <w:pPr>
              <w:jc w:val="center"/>
              <w:rPr>
                <w:rFonts w:ascii="Sassoon Penpals" w:hAnsi="Sassoon Penpals"/>
                <w:sz w:val="28"/>
                <w:szCs w:val="28"/>
              </w:rPr>
            </w:pPr>
            <w:r w:rsidRPr="00844EDB">
              <w:rPr>
                <w:rFonts w:ascii="Sassoon Penpals" w:hAnsi="Sassoon Penpals"/>
                <w:b/>
                <w:sz w:val="28"/>
                <w:szCs w:val="28"/>
              </w:rPr>
              <w:t>Intent</w:t>
            </w:r>
            <w:r w:rsidRPr="00844EDB">
              <w:rPr>
                <w:rFonts w:ascii="Sassoon Penpals" w:hAnsi="Sassoon Penpals"/>
                <w:sz w:val="28"/>
                <w:szCs w:val="28"/>
              </w:rPr>
              <w:t xml:space="preserve"> - </w:t>
            </w:r>
            <w:proofErr w:type="spellStart"/>
            <w:r w:rsidR="00882B94" w:rsidRPr="00844EDB">
              <w:rPr>
                <w:rFonts w:ascii="Sassoon Penpals" w:hAnsi="Sassoon Penpals"/>
                <w:sz w:val="28"/>
                <w:szCs w:val="28"/>
              </w:rPr>
              <w:t>Yatton</w:t>
            </w:r>
            <w:proofErr w:type="spellEnd"/>
            <w:r w:rsidR="00882B94" w:rsidRPr="00844EDB">
              <w:rPr>
                <w:rFonts w:ascii="Sassoon Penpals" w:hAnsi="Sassoon Penpals"/>
                <w:sz w:val="28"/>
                <w:szCs w:val="28"/>
              </w:rPr>
              <w:t xml:space="preserve"> Vision for Writing</w:t>
            </w:r>
          </w:p>
        </w:tc>
      </w:tr>
      <w:tr w:rsidR="00882B94" w:rsidRPr="00844EDB" w:rsidTr="00E10463">
        <w:trPr>
          <w:jc w:val="center"/>
        </w:trPr>
        <w:tc>
          <w:tcPr>
            <w:tcW w:w="11052" w:type="dxa"/>
          </w:tcPr>
          <w:p w:rsidR="00882B94" w:rsidRPr="00844EDB" w:rsidRDefault="00882B94" w:rsidP="00E10463">
            <w:pPr>
              <w:pStyle w:val="ListParagraph"/>
              <w:numPr>
                <w:ilvl w:val="0"/>
                <w:numId w:val="5"/>
              </w:numPr>
              <w:jc w:val="center"/>
              <w:rPr>
                <w:rFonts w:ascii="Sassoon Penpals" w:hAnsi="Sassoon Penpals"/>
                <w:sz w:val="28"/>
                <w:szCs w:val="28"/>
              </w:rPr>
            </w:pPr>
            <w:r w:rsidRPr="00844EDB">
              <w:rPr>
                <w:rFonts w:ascii="Sassoon Penpals" w:hAnsi="Sassoon Penpals"/>
                <w:sz w:val="28"/>
                <w:szCs w:val="28"/>
              </w:rPr>
              <w:t>Children will learn to become writers by being given real, exciting and insp</w:t>
            </w:r>
            <w:r w:rsidR="00CB4310" w:rsidRPr="00844EDB">
              <w:rPr>
                <w:rFonts w:ascii="Sassoon Penpals" w:hAnsi="Sassoon Penpals"/>
                <w:sz w:val="28"/>
                <w:szCs w:val="28"/>
              </w:rPr>
              <w:t>iring opportunities that ignite</w:t>
            </w:r>
            <w:r w:rsidRPr="00844EDB">
              <w:rPr>
                <w:rFonts w:ascii="Sassoon Penpals" w:hAnsi="Sassoon Penpals"/>
                <w:sz w:val="28"/>
                <w:szCs w:val="28"/>
              </w:rPr>
              <w:t xml:space="preserve"> their curiosity. </w:t>
            </w:r>
          </w:p>
          <w:p w:rsidR="00882B94" w:rsidRPr="00844EDB" w:rsidRDefault="00882B94" w:rsidP="00E10463">
            <w:pPr>
              <w:pStyle w:val="ListParagraph"/>
              <w:numPr>
                <w:ilvl w:val="0"/>
                <w:numId w:val="5"/>
              </w:numPr>
              <w:jc w:val="center"/>
              <w:rPr>
                <w:rFonts w:ascii="Sassoon Penpals" w:hAnsi="Sassoon Penpals"/>
                <w:sz w:val="28"/>
                <w:szCs w:val="28"/>
              </w:rPr>
            </w:pPr>
            <w:r w:rsidRPr="00844EDB">
              <w:rPr>
                <w:rFonts w:ascii="Sassoon Penpals" w:hAnsi="Sassoon Penpals"/>
                <w:sz w:val="28"/>
                <w:szCs w:val="28"/>
              </w:rPr>
              <w:t>We want to create children who are confident, capable and enthusiastic writers.</w:t>
            </w:r>
          </w:p>
          <w:p w:rsidR="00882B94" w:rsidRPr="00844EDB" w:rsidRDefault="00882B94" w:rsidP="00E10463">
            <w:pPr>
              <w:pStyle w:val="ListParagraph"/>
              <w:numPr>
                <w:ilvl w:val="0"/>
                <w:numId w:val="5"/>
              </w:numPr>
              <w:jc w:val="center"/>
              <w:rPr>
                <w:rFonts w:ascii="Sassoon Penpals" w:hAnsi="Sassoon Penpals"/>
                <w:sz w:val="28"/>
                <w:szCs w:val="28"/>
              </w:rPr>
            </w:pPr>
            <w:r w:rsidRPr="00844EDB">
              <w:rPr>
                <w:rFonts w:ascii="Sassoon Penpals" w:hAnsi="Sassoon Penpals"/>
                <w:sz w:val="28"/>
                <w:szCs w:val="28"/>
              </w:rPr>
              <w:t>Children will have access to a multitude of quality texts which model the skills and styles of good writers.</w:t>
            </w:r>
          </w:p>
          <w:p w:rsidR="00882B94" w:rsidRPr="00844EDB" w:rsidRDefault="00882B94" w:rsidP="00E10463">
            <w:pPr>
              <w:pStyle w:val="ListParagraph"/>
              <w:numPr>
                <w:ilvl w:val="0"/>
                <w:numId w:val="5"/>
              </w:numPr>
              <w:rPr>
                <w:rFonts w:ascii="Sassoon Penpals" w:hAnsi="Sassoon Penpals"/>
                <w:sz w:val="28"/>
                <w:szCs w:val="28"/>
              </w:rPr>
            </w:pPr>
            <w:r w:rsidRPr="00844EDB">
              <w:rPr>
                <w:rFonts w:ascii="Sassoon Penpals" w:hAnsi="Sassoon Penpals"/>
                <w:sz w:val="28"/>
                <w:szCs w:val="28"/>
              </w:rPr>
              <w:t>They will use writing to express themselves and communicate with others, and will write for a range of purposes.</w:t>
            </w:r>
          </w:p>
          <w:p w:rsidR="00882B94" w:rsidRPr="00844EDB" w:rsidRDefault="00882B94" w:rsidP="00E10463">
            <w:pPr>
              <w:pStyle w:val="ListParagraph"/>
              <w:numPr>
                <w:ilvl w:val="0"/>
                <w:numId w:val="5"/>
              </w:numPr>
              <w:jc w:val="center"/>
              <w:rPr>
                <w:rFonts w:ascii="Sassoon Penpals" w:hAnsi="Sassoon Penpals"/>
                <w:sz w:val="28"/>
                <w:szCs w:val="28"/>
              </w:rPr>
            </w:pPr>
            <w:r w:rsidRPr="00844EDB">
              <w:rPr>
                <w:rFonts w:ascii="Sassoon Penpals" w:hAnsi="Sassoon Penpals"/>
                <w:sz w:val="28"/>
                <w:szCs w:val="28"/>
              </w:rPr>
              <w:t>They will reflect on their own and others writing; have an understanding that writing has a real purpose and that word cho</w:t>
            </w:r>
            <w:r w:rsidR="00CB4310" w:rsidRPr="00844EDB">
              <w:rPr>
                <w:rFonts w:ascii="Sassoon Penpals" w:hAnsi="Sassoon Penpals"/>
                <w:sz w:val="28"/>
                <w:szCs w:val="28"/>
              </w:rPr>
              <w:t>ice</w:t>
            </w:r>
            <w:r w:rsidRPr="00844EDB">
              <w:rPr>
                <w:rFonts w:ascii="Sassoon Penpals" w:hAnsi="Sassoon Penpals"/>
                <w:sz w:val="28"/>
                <w:szCs w:val="28"/>
              </w:rPr>
              <w:t xml:space="preserve"> and style has an impact on the reader.</w:t>
            </w:r>
          </w:p>
          <w:p w:rsidR="00882B94" w:rsidRPr="00844EDB" w:rsidRDefault="00882B94" w:rsidP="00E10463">
            <w:pPr>
              <w:pStyle w:val="ListParagraph"/>
              <w:numPr>
                <w:ilvl w:val="0"/>
                <w:numId w:val="5"/>
              </w:numPr>
              <w:jc w:val="center"/>
              <w:rPr>
                <w:rFonts w:ascii="Sassoon Penpals" w:hAnsi="Sassoon Penpals"/>
                <w:sz w:val="28"/>
                <w:szCs w:val="28"/>
              </w:rPr>
            </w:pPr>
            <w:r w:rsidRPr="00844EDB">
              <w:rPr>
                <w:rFonts w:ascii="Sassoon Penpals" w:hAnsi="Sassoon Penpals"/>
                <w:sz w:val="28"/>
                <w:szCs w:val="28"/>
              </w:rPr>
              <w:t xml:space="preserve">We will support and challenge children by teaching and modelling a range of techniques so that they can practise and craft their writing skills.  </w:t>
            </w:r>
          </w:p>
        </w:tc>
      </w:tr>
    </w:tbl>
    <w:p w:rsidR="00E10463" w:rsidRPr="00844EDB" w:rsidRDefault="00E10463" w:rsidP="00307343">
      <w:pPr>
        <w:jc w:val="center"/>
        <w:rPr>
          <w:rFonts w:ascii="Sassoon Penpals" w:hAnsi="Sassoon Penpals"/>
          <w:sz w:val="28"/>
          <w:szCs w:val="28"/>
          <w:u w:val="single"/>
        </w:rPr>
      </w:pPr>
    </w:p>
    <w:p w:rsidR="00882B94" w:rsidRPr="00844EDB" w:rsidRDefault="005E173D" w:rsidP="00307343">
      <w:pPr>
        <w:jc w:val="center"/>
        <w:rPr>
          <w:rFonts w:ascii="Sassoon Penpals" w:hAnsi="Sassoon Penpals"/>
          <w:b/>
          <w:sz w:val="28"/>
          <w:szCs w:val="28"/>
          <w:u w:val="single"/>
        </w:rPr>
      </w:pPr>
      <w:r w:rsidRPr="00844EDB">
        <w:rPr>
          <w:rFonts w:ascii="Sassoon Penpals" w:hAnsi="Sassoon Penpals"/>
          <w:b/>
          <w:sz w:val="28"/>
          <w:szCs w:val="28"/>
          <w:u w:val="single"/>
        </w:rPr>
        <w:t xml:space="preserve">Implementation - </w:t>
      </w:r>
      <w:r w:rsidR="00882B94" w:rsidRPr="00844EDB">
        <w:rPr>
          <w:rFonts w:ascii="Sassoon Penpals" w:hAnsi="Sassoon Penpals"/>
          <w:b/>
          <w:sz w:val="28"/>
          <w:szCs w:val="28"/>
          <w:u w:val="single"/>
        </w:rPr>
        <w:t>Our approach to writing</w:t>
      </w:r>
    </w:p>
    <w:p w:rsidR="00830EC1" w:rsidRPr="00844EDB" w:rsidRDefault="00AF1C83" w:rsidP="00830EC1">
      <w:pPr>
        <w:jc w:val="center"/>
        <w:rPr>
          <w:rFonts w:ascii="Sassoon Penpals" w:hAnsi="Sassoon Penpals"/>
          <w:sz w:val="28"/>
          <w:szCs w:val="28"/>
        </w:rPr>
      </w:pPr>
      <w:r w:rsidRPr="00844EDB">
        <w:rPr>
          <w:rFonts w:ascii="Sassoon Penpals" w:hAnsi="Sassoon Penpals"/>
          <w:sz w:val="28"/>
          <w:szCs w:val="28"/>
        </w:rPr>
        <w:t xml:space="preserve">Learning intentions for each writing sequence are tailored </w:t>
      </w:r>
      <w:r w:rsidR="00830EC1" w:rsidRPr="00844EDB">
        <w:rPr>
          <w:rFonts w:ascii="Sassoon Penpals" w:hAnsi="Sassoon Penpals"/>
          <w:sz w:val="28"/>
          <w:szCs w:val="28"/>
        </w:rPr>
        <w:t>to reflect progression through year groups.  They can be found on each year group’s ‘Writing Intention Overview’.</w:t>
      </w:r>
    </w:p>
    <w:p w:rsidR="004152C2" w:rsidRPr="00844EDB" w:rsidRDefault="004152C2" w:rsidP="00307343">
      <w:pPr>
        <w:jc w:val="center"/>
        <w:rPr>
          <w:rFonts w:ascii="Sassoon Penpals" w:hAnsi="Sassoon Penpals"/>
          <w:sz w:val="28"/>
          <w:szCs w:val="28"/>
        </w:rPr>
      </w:pPr>
      <w:r w:rsidRPr="00844EDB">
        <w:rPr>
          <w:rFonts w:ascii="Sassoon Penpals" w:hAnsi="Sassoon Penpals"/>
          <w:sz w:val="28"/>
          <w:szCs w:val="28"/>
        </w:rPr>
        <w:t>Writing sequences can be of varied length</w:t>
      </w:r>
      <w:r w:rsidR="00882B94" w:rsidRPr="00844EDB">
        <w:rPr>
          <w:rFonts w:ascii="Sassoon Penpals" w:hAnsi="Sassoon Penpals"/>
          <w:sz w:val="28"/>
          <w:szCs w:val="28"/>
        </w:rPr>
        <w:t>; t</w:t>
      </w:r>
      <w:r w:rsidRPr="00844EDB">
        <w:rPr>
          <w:rFonts w:ascii="Sassoon Penpals" w:hAnsi="Sassoon Penpals"/>
          <w:sz w:val="28"/>
          <w:szCs w:val="28"/>
        </w:rPr>
        <w:t>hey may be during a sequence of literacy lesson</w:t>
      </w:r>
      <w:r w:rsidR="00882B94" w:rsidRPr="00844EDB">
        <w:rPr>
          <w:rFonts w:ascii="Sassoon Penpals" w:hAnsi="Sassoon Penpals"/>
          <w:sz w:val="28"/>
          <w:szCs w:val="28"/>
        </w:rPr>
        <w:t>s</w:t>
      </w:r>
      <w:r w:rsidRPr="00844EDB">
        <w:rPr>
          <w:rFonts w:ascii="Sassoon Penpals" w:hAnsi="Sassoon Penpals"/>
          <w:sz w:val="28"/>
          <w:szCs w:val="28"/>
        </w:rPr>
        <w:t xml:space="preserve"> or cross curricular.</w:t>
      </w:r>
    </w:p>
    <w:p w:rsidR="004152C2" w:rsidRPr="00844EDB" w:rsidRDefault="00882B94" w:rsidP="00307343">
      <w:pPr>
        <w:jc w:val="center"/>
        <w:rPr>
          <w:rFonts w:ascii="Sassoon Penpals" w:hAnsi="Sassoon Penpals"/>
          <w:sz w:val="28"/>
          <w:szCs w:val="28"/>
        </w:rPr>
      </w:pPr>
      <w:r w:rsidRPr="00844EDB">
        <w:rPr>
          <w:rFonts w:ascii="Sassoon Penpals" w:hAnsi="Sassoon Penpals"/>
          <w:sz w:val="28"/>
          <w:szCs w:val="28"/>
        </w:rPr>
        <w:t xml:space="preserve">Writing </w:t>
      </w:r>
      <w:r w:rsidR="004152C2" w:rsidRPr="00844EDB">
        <w:rPr>
          <w:rFonts w:ascii="Sassoon Penpals" w:hAnsi="Sassoon Penpals"/>
          <w:sz w:val="28"/>
          <w:szCs w:val="28"/>
        </w:rPr>
        <w:t xml:space="preserve">sequences follow three main </w:t>
      </w:r>
      <w:r w:rsidR="00B840F6" w:rsidRPr="00844EDB">
        <w:rPr>
          <w:rFonts w:ascii="Sassoon Penpals" w:hAnsi="Sassoon Penpals"/>
          <w:sz w:val="28"/>
          <w:szCs w:val="28"/>
        </w:rPr>
        <w:t>phases</w:t>
      </w:r>
      <w:r w:rsidR="004152C2" w:rsidRPr="00844EDB">
        <w:rPr>
          <w:rFonts w:ascii="Sassoon Penpals" w:hAnsi="Sassoon Penpals"/>
          <w:sz w:val="28"/>
          <w:szCs w:val="28"/>
        </w:rPr>
        <w:t xml:space="preserve"> – Explore, Practice and Compose.</w:t>
      </w:r>
    </w:p>
    <w:p w:rsidR="004152C2" w:rsidRPr="00844EDB" w:rsidRDefault="004152C2" w:rsidP="00F12B1F">
      <w:pPr>
        <w:rPr>
          <w:rFonts w:ascii="Sassoon Penpals" w:hAnsi="Sassoon Penpals"/>
          <w:sz w:val="28"/>
          <w:szCs w:val="28"/>
        </w:rPr>
      </w:pPr>
      <w:r w:rsidRPr="00844EDB">
        <w:rPr>
          <w:rFonts w:ascii="Sassoon Penpals" w:hAnsi="Sassoon Penpals"/>
          <w:sz w:val="28"/>
          <w:szCs w:val="28"/>
        </w:rPr>
        <w:t xml:space="preserve">Throughout </w:t>
      </w:r>
      <w:r w:rsidR="00882B94" w:rsidRPr="00844EDB">
        <w:rPr>
          <w:rFonts w:ascii="Sassoon Penpals" w:hAnsi="Sassoon Penpals"/>
          <w:sz w:val="28"/>
          <w:szCs w:val="28"/>
        </w:rPr>
        <w:t>each</w:t>
      </w:r>
      <w:r w:rsidRPr="00844EDB">
        <w:rPr>
          <w:rFonts w:ascii="Sassoon Penpals" w:hAnsi="Sassoon Penpals"/>
          <w:sz w:val="28"/>
          <w:szCs w:val="28"/>
        </w:rPr>
        <w:t xml:space="preserve"> sequence, children will be given opportunities to share their composition</w:t>
      </w:r>
      <w:r w:rsidR="00882B94" w:rsidRPr="00844EDB">
        <w:rPr>
          <w:rFonts w:ascii="Sassoon Penpals" w:hAnsi="Sassoon Penpals"/>
          <w:sz w:val="28"/>
          <w:szCs w:val="28"/>
        </w:rPr>
        <w:t>s</w:t>
      </w:r>
      <w:r w:rsidRPr="00844EDB">
        <w:rPr>
          <w:rFonts w:ascii="Sassoon Penpals" w:hAnsi="Sassoon Penpals"/>
          <w:sz w:val="28"/>
          <w:szCs w:val="28"/>
        </w:rPr>
        <w:t xml:space="preserve"> with an </w:t>
      </w:r>
      <w:r w:rsidR="00B840F6" w:rsidRPr="00844EDB">
        <w:rPr>
          <w:rFonts w:ascii="Sassoon Penpals" w:hAnsi="Sassoon Penpals"/>
          <w:sz w:val="28"/>
          <w:szCs w:val="28"/>
        </w:rPr>
        <w:t>audience.</w:t>
      </w:r>
    </w:p>
    <w:p w:rsidR="00F12B1F" w:rsidRPr="00844EDB" w:rsidRDefault="00F12B1F" w:rsidP="00F12B1F">
      <w:pPr>
        <w:jc w:val="center"/>
        <w:rPr>
          <w:rFonts w:ascii="Sassoon Penpals" w:hAnsi="Sassoon Penpals"/>
          <w:sz w:val="28"/>
          <w:szCs w:val="28"/>
        </w:rPr>
      </w:pPr>
      <w:r w:rsidRPr="00844EDB">
        <w:rPr>
          <w:rFonts w:ascii="Sassoon Penpals" w:hAnsi="Sassoon Penpals"/>
          <w:sz w:val="28"/>
          <w:szCs w:val="28"/>
        </w:rPr>
        <w:t xml:space="preserve">All writing falls under three main forms – </w:t>
      </w:r>
      <w:r w:rsidR="00882B94" w:rsidRPr="00844EDB">
        <w:rPr>
          <w:rFonts w:ascii="Sassoon Penpals" w:hAnsi="Sassoon Penpals"/>
          <w:sz w:val="28"/>
          <w:szCs w:val="28"/>
        </w:rPr>
        <w:t xml:space="preserve">to </w:t>
      </w:r>
      <w:r w:rsidRPr="00844EDB">
        <w:rPr>
          <w:rFonts w:ascii="Sassoon Penpals" w:hAnsi="Sassoon Penpals"/>
          <w:sz w:val="28"/>
          <w:szCs w:val="28"/>
        </w:rPr>
        <w:t xml:space="preserve">Entertain, </w:t>
      </w:r>
      <w:r w:rsidR="00882B94" w:rsidRPr="00844EDB">
        <w:rPr>
          <w:rFonts w:ascii="Sassoon Penpals" w:hAnsi="Sassoon Penpals"/>
          <w:sz w:val="28"/>
          <w:szCs w:val="28"/>
        </w:rPr>
        <w:t xml:space="preserve">to </w:t>
      </w:r>
      <w:r w:rsidRPr="00844EDB">
        <w:rPr>
          <w:rFonts w:ascii="Sassoon Penpals" w:hAnsi="Sassoon Penpals"/>
          <w:sz w:val="28"/>
          <w:szCs w:val="28"/>
        </w:rPr>
        <w:t xml:space="preserve">Inform and </w:t>
      </w:r>
      <w:r w:rsidR="00882B94" w:rsidRPr="00844EDB">
        <w:rPr>
          <w:rFonts w:ascii="Sassoon Penpals" w:hAnsi="Sassoon Penpals"/>
          <w:sz w:val="28"/>
          <w:szCs w:val="28"/>
        </w:rPr>
        <w:t xml:space="preserve">to </w:t>
      </w:r>
      <w:r w:rsidRPr="00844EDB">
        <w:rPr>
          <w:rFonts w:ascii="Sassoon Penpals" w:hAnsi="Sassoon Penpals"/>
          <w:sz w:val="28"/>
          <w:szCs w:val="28"/>
        </w:rPr>
        <w:t>Persuade (or a combination).</w:t>
      </w:r>
    </w:p>
    <w:p w:rsidR="00F12B1F" w:rsidRPr="00844EDB" w:rsidRDefault="00882B94" w:rsidP="00F12B1F">
      <w:pPr>
        <w:jc w:val="center"/>
        <w:rPr>
          <w:rFonts w:ascii="Sassoon Penpals" w:hAnsi="Sassoon Penpals"/>
          <w:sz w:val="28"/>
          <w:szCs w:val="28"/>
        </w:rPr>
      </w:pPr>
      <w:r w:rsidRPr="00844EDB">
        <w:rPr>
          <w:rFonts w:ascii="Sassoon Penpals" w:hAnsi="Sassoon Penpals"/>
          <w:sz w:val="28"/>
          <w:szCs w:val="28"/>
        </w:rPr>
        <w:t>It is important a</w:t>
      </w:r>
      <w:r w:rsidR="00F12B1F" w:rsidRPr="00844EDB">
        <w:rPr>
          <w:rFonts w:ascii="Sassoon Penpals" w:hAnsi="Sassoon Penpals"/>
          <w:sz w:val="28"/>
          <w:szCs w:val="28"/>
        </w:rPr>
        <w:t>ll children understand the purpose of their writing (</w:t>
      </w:r>
      <w:r w:rsidRPr="00844EDB">
        <w:rPr>
          <w:rFonts w:ascii="Sassoon Penpals" w:hAnsi="Sassoon Penpals"/>
          <w:sz w:val="28"/>
          <w:szCs w:val="28"/>
        </w:rPr>
        <w:t>to Entertain, Inform or Persuade).</w:t>
      </w:r>
    </w:p>
    <w:tbl>
      <w:tblPr>
        <w:tblStyle w:val="TableGrid"/>
        <w:tblW w:w="0" w:type="auto"/>
        <w:jc w:val="center"/>
        <w:tblLook w:val="04A0" w:firstRow="1" w:lastRow="0" w:firstColumn="1" w:lastColumn="0" w:noHBand="0" w:noVBand="1"/>
      </w:tblPr>
      <w:tblGrid>
        <w:gridCol w:w="3005"/>
        <w:gridCol w:w="3005"/>
        <w:gridCol w:w="3006"/>
      </w:tblGrid>
      <w:tr w:rsidR="00364E90" w:rsidRPr="00844EDB" w:rsidTr="00F12B1F">
        <w:trPr>
          <w:jc w:val="center"/>
        </w:trPr>
        <w:tc>
          <w:tcPr>
            <w:tcW w:w="9016" w:type="dxa"/>
            <w:gridSpan w:val="3"/>
          </w:tcPr>
          <w:p w:rsidR="00364E90" w:rsidRPr="00844EDB" w:rsidRDefault="00364E90" w:rsidP="00307343">
            <w:pPr>
              <w:jc w:val="center"/>
              <w:rPr>
                <w:rFonts w:ascii="Sassoon Penpals" w:hAnsi="Sassoon Penpals"/>
                <w:sz w:val="28"/>
                <w:szCs w:val="28"/>
              </w:rPr>
            </w:pPr>
            <w:r w:rsidRPr="00844EDB">
              <w:rPr>
                <w:rFonts w:ascii="Sassoon Penpals" w:hAnsi="Sassoon Penpals"/>
                <w:sz w:val="28"/>
                <w:szCs w:val="28"/>
              </w:rPr>
              <w:t>Writing Sequence</w:t>
            </w:r>
          </w:p>
        </w:tc>
      </w:tr>
      <w:tr w:rsidR="00364E90" w:rsidRPr="00844EDB" w:rsidTr="00F12B1F">
        <w:trPr>
          <w:jc w:val="center"/>
        </w:trPr>
        <w:tc>
          <w:tcPr>
            <w:tcW w:w="3005" w:type="dxa"/>
          </w:tcPr>
          <w:p w:rsidR="00364E90" w:rsidRPr="00844EDB" w:rsidRDefault="00364E90" w:rsidP="00307343">
            <w:pPr>
              <w:jc w:val="center"/>
              <w:rPr>
                <w:rFonts w:ascii="Sassoon Penpals" w:hAnsi="Sassoon Penpals"/>
                <w:sz w:val="28"/>
                <w:szCs w:val="28"/>
              </w:rPr>
            </w:pPr>
            <w:r w:rsidRPr="00844EDB">
              <w:rPr>
                <w:rFonts w:ascii="Sassoon Penpals" w:hAnsi="Sassoon Penpals"/>
                <w:sz w:val="28"/>
                <w:szCs w:val="28"/>
              </w:rPr>
              <w:t>Explore</w:t>
            </w:r>
          </w:p>
        </w:tc>
        <w:tc>
          <w:tcPr>
            <w:tcW w:w="3005" w:type="dxa"/>
          </w:tcPr>
          <w:p w:rsidR="00364E90" w:rsidRPr="00844EDB" w:rsidRDefault="00364E90" w:rsidP="00307343">
            <w:pPr>
              <w:jc w:val="center"/>
              <w:rPr>
                <w:rFonts w:ascii="Sassoon Penpals" w:hAnsi="Sassoon Penpals"/>
                <w:sz w:val="28"/>
                <w:szCs w:val="28"/>
              </w:rPr>
            </w:pPr>
            <w:r w:rsidRPr="00844EDB">
              <w:rPr>
                <w:rFonts w:ascii="Sassoon Penpals" w:hAnsi="Sassoon Penpals"/>
                <w:sz w:val="28"/>
                <w:szCs w:val="28"/>
              </w:rPr>
              <w:t>Practice</w:t>
            </w:r>
          </w:p>
        </w:tc>
        <w:tc>
          <w:tcPr>
            <w:tcW w:w="3006" w:type="dxa"/>
          </w:tcPr>
          <w:p w:rsidR="00364E90" w:rsidRPr="00844EDB" w:rsidRDefault="00364E90" w:rsidP="00307343">
            <w:pPr>
              <w:jc w:val="center"/>
              <w:rPr>
                <w:rFonts w:ascii="Sassoon Penpals" w:hAnsi="Sassoon Penpals"/>
                <w:sz w:val="28"/>
                <w:szCs w:val="28"/>
              </w:rPr>
            </w:pPr>
            <w:r w:rsidRPr="00844EDB">
              <w:rPr>
                <w:rFonts w:ascii="Sassoon Penpals" w:hAnsi="Sassoon Penpals"/>
                <w:sz w:val="28"/>
                <w:szCs w:val="28"/>
              </w:rPr>
              <w:t>Compose</w:t>
            </w:r>
          </w:p>
        </w:tc>
      </w:tr>
      <w:tr w:rsidR="00B840F6" w:rsidRPr="00844EDB" w:rsidTr="00F12B1F">
        <w:trPr>
          <w:jc w:val="center"/>
        </w:trPr>
        <w:tc>
          <w:tcPr>
            <w:tcW w:w="9016" w:type="dxa"/>
            <w:gridSpan w:val="3"/>
          </w:tcPr>
          <w:p w:rsidR="00B840F6" w:rsidRPr="00844EDB" w:rsidRDefault="00B840F6" w:rsidP="00B840F6">
            <w:pPr>
              <w:pStyle w:val="ListParagraph"/>
              <w:jc w:val="center"/>
              <w:rPr>
                <w:rFonts w:ascii="Sassoon Penpals" w:hAnsi="Sassoon Penpals"/>
                <w:sz w:val="28"/>
                <w:szCs w:val="28"/>
              </w:rPr>
            </w:pPr>
            <w:r w:rsidRPr="00844EDB">
              <w:rPr>
                <w:rFonts w:ascii="Sassoon Penpals" w:hAnsi="Sassoon Penpals"/>
                <w:sz w:val="28"/>
                <w:szCs w:val="28"/>
              </w:rPr>
              <w:t>A selection of some of the many approaches that can be employed in each phase.</w:t>
            </w:r>
          </w:p>
          <w:p w:rsidR="00B840F6" w:rsidRPr="00844EDB" w:rsidRDefault="00E10463" w:rsidP="00E10463">
            <w:pPr>
              <w:pStyle w:val="ListParagraph"/>
              <w:jc w:val="center"/>
              <w:rPr>
                <w:rFonts w:ascii="Sassoon Penpals" w:hAnsi="Sassoon Penpals"/>
                <w:sz w:val="28"/>
                <w:szCs w:val="28"/>
              </w:rPr>
            </w:pPr>
            <w:r w:rsidRPr="00844EDB">
              <w:rPr>
                <w:rFonts w:ascii="Sassoon Penpals" w:hAnsi="Sassoon Penpals"/>
                <w:sz w:val="28"/>
                <w:szCs w:val="28"/>
              </w:rPr>
              <w:t>Each phase can vary in length according to the needs of the children.</w:t>
            </w:r>
          </w:p>
        </w:tc>
      </w:tr>
      <w:tr w:rsidR="00B840F6" w:rsidRPr="00844EDB" w:rsidTr="00F12B1F">
        <w:trPr>
          <w:trHeight w:val="2743"/>
          <w:jc w:val="center"/>
        </w:trPr>
        <w:tc>
          <w:tcPr>
            <w:tcW w:w="3005" w:type="dxa"/>
          </w:tcPr>
          <w:p w:rsidR="00B840F6" w:rsidRPr="00844EDB" w:rsidRDefault="00B840F6" w:rsidP="00B840F6">
            <w:pPr>
              <w:pStyle w:val="ListParagraph"/>
              <w:rPr>
                <w:rFonts w:ascii="Sassoon Penpals" w:hAnsi="Sassoon Penpals"/>
                <w:sz w:val="28"/>
                <w:szCs w:val="28"/>
              </w:rPr>
            </w:pP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T4</w:t>
            </w:r>
            <w:r w:rsidR="004476F3" w:rsidRPr="00844EDB">
              <w:rPr>
                <w:rFonts w:ascii="Sassoon Penpals" w:hAnsi="Sassoon Penpals"/>
                <w:sz w:val="28"/>
                <w:szCs w:val="28"/>
              </w:rPr>
              <w:t>W (</w:t>
            </w:r>
            <w:r w:rsidRPr="00844EDB">
              <w:rPr>
                <w:rFonts w:ascii="Sassoon Penpals" w:hAnsi="Sassoon Penpals"/>
                <w:sz w:val="28"/>
                <w:szCs w:val="28"/>
              </w:rPr>
              <w:t>Talk for Writing)</w:t>
            </w:r>
          </w:p>
          <w:p w:rsidR="00F12B1F"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Drama</w:t>
            </w:r>
          </w:p>
          <w:p w:rsidR="00F12B1F" w:rsidRPr="00844EDB" w:rsidRDefault="00F12B1F" w:rsidP="00882B94">
            <w:pPr>
              <w:pStyle w:val="NoSpacing"/>
              <w:jc w:val="center"/>
              <w:rPr>
                <w:rFonts w:ascii="Sassoon Penpals" w:hAnsi="Sassoon Penpals"/>
                <w:sz w:val="28"/>
                <w:szCs w:val="28"/>
              </w:rPr>
            </w:pPr>
            <w:r w:rsidRPr="00844EDB">
              <w:rPr>
                <w:rFonts w:ascii="Sassoon Penpals" w:hAnsi="Sassoon Penpals"/>
                <w:sz w:val="28"/>
                <w:szCs w:val="28"/>
              </w:rPr>
              <w:t>Text feature</w:t>
            </w:r>
          </w:p>
          <w:p w:rsidR="00F12B1F" w:rsidRPr="00844EDB" w:rsidRDefault="00F12B1F" w:rsidP="00882B94">
            <w:pPr>
              <w:pStyle w:val="NoSpacing"/>
              <w:jc w:val="center"/>
              <w:rPr>
                <w:rFonts w:ascii="Sassoon Penpals" w:hAnsi="Sassoon Penpals"/>
                <w:sz w:val="28"/>
                <w:szCs w:val="28"/>
              </w:rPr>
            </w:pPr>
            <w:r w:rsidRPr="00844EDB">
              <w:rPr>
                <w:rFonts w:ascii="Sassoon Penpals" w:hAnsi="Sassoon Penpals"/>
                <w:sz w:val="28"/>
                <w:szCs w:val="28"/>
              </w:rPr>
              <w:t>Writing purpose</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Wagolls</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Reading quality texts</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Hooks</w:t>
            </w:r>
            <w:r w:rsidR="00882B94" w:rsidRPr="00844EDB">
              <w:rPr>
                <w:rFonts w:ascii="Sassoon Penpals" w:hAnsi="Sassoon Penpals"/>
                <w:sz w:val="28"/>
                <w:szCs w:val="28"/>
              </w:rPr>
              <w:t>:</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Books</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Videos</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Pictures</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Films</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Events</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Trips and experiences</w:t>
            </w:r>
          </w:p>
          <w:p w:rsidR="00E10463" w:rsidRPr="00844EDB" w:rsidRDefault="00B840F6" w:rsidP="004476F3">
            <w:pPr>
              <w:pStyle w:val="NoSpacing"/>
              <w:jc w:val="center"/>
              <w:rPr>
                <w:rFonts w:ascii="Sassoon Penpals" w:hAnsi="Sassoon Penpals"/>
                <w:sz w:val="28"/>
                <w:szCs w:val="28"/>
              </w:rPr>
            </w:pPr>
            <w:r w:rsidRPr="00844EDB">
              <w:rPr>
                <w:rFonts w:ascii="Sassoon Penpals" w:hAnsi="Sassoon Penpals"/>
                <w:sz w:val="28"/>
                <w:szCs w:val="28"/>
              </w:rPr>
              <w:t>Text extracts</w:t>
            </w:r>
          </w:p>
        </w:tc>
        <w:tc>
          <w:tcPr>
            <w:tcW w:w="3005" w:type="dxa"/>
          </w:tcPr>
          <w:p w:rsidR="00B840F6" w:rsidRPr="00844EDB" w:rsidRDefault="00B840F6" w:rsidP="00B840F6">
            <w:pPr>
              <w:pStyle w:val="ListParagraph"/>
              <w:rPr>
                <w:rFonts w:ascii="Sassoon Penpals" w:hAnsi="Sassoon Penpals"/>
                <w:sz w:val="28"/>
                <w:szCs w:val="28"/>
              </w:rPr>
            </w:pP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Paired</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Shared</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Modelled</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Slow writing</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Short burst</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Guided writing</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Free writing</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Grammar practice</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Spelling practice</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T4W</w:t>
            </w:r>
          </w:p>
          <w:p w:rsidR="00B840F6" w:rsidRPr="00844EDB" w:rsidRDefault="00B840F6" w:rsidP="00882B94">
            <w:pPr>
              <w:pStyle w:val="NoSpacing"/>
              <w:jc w:val="center"/>
              <w:rPr>
                <w:rFonts w:ascii="Sassoon Penpals" w:hAnsi="Sassoon Penpals"/>
                <w:sz w:val="28"/>
                <w:szCs w:val="28"/>
              </w:rPr>
            </w:pPr>
            <w:r w:rsidRPr="00844EDB">
              <w:rPr>
                <w:rFonts w:ascii="Sassoon Penpals" w:hAnsi="Sassoon Penpals"/>
                <w:sz w:val="28"/>
                <w:szCs w:val="28"/>
              </w:rPr>
              <w:t>Oral rehearsal</w:t>
            </w:r>
          </w:p>
          <w:p w:rsidR="00B840F6" w:rsidRPr="00844EDB" w:rsidRDefault="00B840F6" w:rsidP="004152C2">
            <w:pPr>
              <w:pStyle w:val="ListParagraph"/>
              <w:ind w:left="1440"/>
              <w:rPr>
                <w:rFonts w:ascii="Sassoon Penpals" w:hAnsi="Sassoon Penpals"/>
                <w:sz w:val="28"/>
                <w:szCs w:val="28"/>
              </w:rPr>
            </w:pPr>
          </w:p>
        </w:tc>
        <w:tc>
          <w:tcPr>
            <w:tcW w:w="3006" w:type="dxa"/>
          </w:tcPr>
          <w:p w:rsidR="00B840F6" w:rsidRPr="00844EDB" w:rsidRDefault="00B840F6" w:rsidP="00B840F6">
            <w:pPr>
              <w:pStyle w:val="ListParagraph"/>
              <w:ind w:left="1440"/>
              <w:rPr>
                <w:rFonts w:ascii="Sassoon Penpals" w:hAnsi="Sassoon Penpals"/>
                <w:sz w:val="28"/>
                <w:szCs w:val="28"/>
              </w:rPr>
            </w:pPr>
          </w:p>
          <w:p w:rsidR="00B840F6" w:rsidRPr="00844EDB" w:rsidRDefault="00B840F6" w:rsidP="00882B94">
            <w:pPr>
              <w:jc w:val="center"/>
              <w:rPr>
                <w:rFonts w:ascii="Sassoon Penpals" w:hAnsi="Sassoon Penpals"/>
                <w:sz w:val="28"/>
                <w:szCs w:val="28"/>
              </w:rPr>
            </w:pPr>
            <w:r w:rsidRPr="00844EDB">
              <w:rPr>
                <w:rFonts w:ascii="Sassoon Penpals" w:hAnsi="Sassoon Penpals"/>
                <w:sz w:val="28"/>
                <w:szCs w:val="28"/>
              </w:rPr>
              <w:t>Independent</w:t>
            </w:r>
          </w:p>
          <w:p w:rsidR="00B840F6" w:rsidRPr="00844EDB" w:rsidRDefault="00B840F6" w:rsidP="00882B94">
            <w:pPr>
              <w:jc w:val="center"/>
              <w:rPr>
                <w:rFonts w:ascii="Sassoon Penpals" w:hAnsi="Sassoon Penpals"/>
                <w:sz w:val="28"/>
                <w:szCs w:val="28"/>
              </w:rPr>
            </w:pPr>
            <w:r w:rsidRPr="00844EDB">
              <w:rPr>
                <w:rFonts w:ascii="Sassoon Penpals" w:hAnsi="Sassoon Penpals"/>
                <w:sz w:val="28"/>
                <w:szCs w:val="28"/>
              </w:rPr>
              <w:t>Paired</w:t>
            </w:r>
          </w:p>
          <w:p w:rsidR="00F12B1F" w:rsidRPr="00844EDB" w:rsidRDefault="00F12B1F" w:rsidP="00882B94">
            <w:pPr>
              <w:jc w:val="center"/>
              <w:rPr>
                <w:rFonts w:ascii="Sassoon Penpals" w:hAnsi="Sassoon Penpals"/>
                <w:sz w:val="28"/>
                <w:szCs w:val="28"/>
              </w:rPr>
            </w:pPr>
            <w:r w:rsidRPr="00844EDB">
              <w:rPr>
                <w:rFonts w:ascii="Sassoon Penpals" w:hAnsi="Sassoon Penpals"/>
                <w:sz w:val="28"/>
                <w:szCs w:val="28"/>
              </w:rPr>
              <w:t>Planning</w:t>
            </w:r>
          </w:p>
          <w:p w:rsidR="00B840F6" w:rsidRPr="00844EDB" w:rsidRDefault="00B840F6" w:rsidP="00882B94">
            <w:pPr>
              <w:jc w:val="center"/>
              <w:rPr>
                <w:rFonts w:ascii="Sassoon Penpals" w:hAnsi="Sassoon Penpals"/>
                <w:sz w:val="28"/>
                <w:szCs w:val="28"/>
              </w:rPr>
            </w:pPr>
            <w:r w:rsidRPr="00844EDB">
              <w:rPr>
                <w:rFonts w:ascii="Sassoon Penpals" w:hAnsi="Sassoon Penpals"/>
                <w:sz w:val="28"/>
                <w:szCs w:val="28"/>
              </w:rPr>
              <w:t>Proof reading and editing</w:t>
            </w:r>
          </w:p>
          <w:p w:rsidR="00F12B1F" w:rsidRPr="00844EDB" w:rsidRDefault="00F12B1F" w:rsidP="00882B94">
            <w:pPr>
              <w:jc w:val="center"/>
              <w:rPr>
                <w:rFonts w:ascii="Sassoon Penpals" w:hAnsi="Sassoon Penpals"/>
                <w:sz w:val="28"/>
                <w:szCs w:val="28"/>
              </w:rPr>
            </w:pPr>
            <w:r w:rsidRPr="00844EDB">
              <w:rPr>
                <w:rFonts w:ascii="Sassoon Penpals" w:hAnsi="Sassoon Penpals"/>
                <w:sz w:val="28"/>
                <w:szCs w:val="28"/>
              </w:rPr>
              <w:t>Drafting</w:t>
            </w:r>
          </w:p>
          <w:p w:rsidR="00B840F6" w:rsidRPr="00844EDB" w:rsidRDefault="00B840F6" w:rsidP="00882B94">
            <w:pPr>
              <w:jc w:val="center"/>
              <w:rPr>
                <w:rFonts w:ascii="Sassoon Penpals" w:hAnsi="Sassoon Penpals"/>
                <w:sz w:val="28"/>
                <w:szCs w:val="28"/>
              </w:rPr>
            </w:pPr>
            <w:r w:rsidRPr="00844EDB">
              <w:rPr>
                <w:rFonts w:ascii="Sassoon Penpals" w:hAnsi="Sassoon Penpals"/>
                <w:sz w:val="28"/>
                <w:szCs w:val="28"/>
              </w:rPr>
              <w:t>Publishing</w:t>
            </w:r>
          </w:p>
          <w:p w:rsidR="00B840F6" w:rsidRPr="00844EDB" w:rsidRDefault="00B840F6" w:rsidP="00882B94">
            <w:pPr>
              <w:jc w:val="center"/>
              <w:rPr>
                <w:rFonts w:ascii="Sassoon Penpals" w:hAnsi="Sassoon Penpals"/>
                <w:sz w:val="28"/>
                <w:szCs w:val="28"/>
              </w:rPr>
            </w:pPr>
            <w:r w:rsidRPr="00844EDB">
              <w:rPr>
                <w:rFonts w:ascii="Sassoon Penpals" w:hAnsi="Sassoon Penpals"/>
                <w:sz w:val="28"/>
                <w:szCs w:val="28"/>
              </w:rPr>
              <w:t>Free writing</w:t>
            </w:r>
          </w:p>
          <w:p w:rsidR="00F12B1F" w:rsidRPr="00844EDB" w:rsidRDefault="00F12B1F" w:rsidP="00882B94">
            <w:pPr>
              <w:jc w:val="center"/>
              <w:rPr>
                <w:rFonts w:ascii="Sassoon Penpals" w:hAnsi="Sassoon Penpals"/>
                <w:sz w:val="28"/>
                <w:szCs w:val="28"/>
              </w:rPr>
            </w:pPr>
            <w:r w:rsidRPr="00844EDB">
              <w:rPr>
                <w:rFonts w:ascii="Sassoon Penpals" w:hAnsi="Sassoon Penpals"/>
                <w:sz w:val="28"/>
                <w:szCs w:val="28"/>
              </w:rPr>
              <w:t>Wagoll</w:t>
            </w:r>
          </w:p>
        </w:tc>
      </w:tr>
    </w:tbl>
    <w:p w:rsidR="00364E90" w:rsidRPr="00844EDB" w:rsidRDefault="00364E90" w:rsidP="00307343">
      <w:pPr>
        <w:rPr>
          <w:rFonts w:ascii="Sassoon Penpals" w:hAnsi="Sassoon Penpals"/>
          <w:sz w:val="28"/>
          <w:szCs w:val="28"/>
          <w:u w:val="single"/>
        </w:rPr>
      </w:pPr>
    </w:p>
    <w:tbl>
      <w:tblPr>
        <w:tblStyle w:val="TableGrid"/>
        <w:tblW w:w="0" w:type="auto"/>
        <w:jc w:val="center"/>
        <w:tblLook w:val="04A0" w:firstRow="1" w:lastRow="0" w:firstColumn="1" w:lastColumn="0" w:noHBand="0" w:noVBand="1"/>
      </w:tblPr>
      <w:tblGrid>
        <w:gridCol w:w="3005"/>
        <w:gridCol w:w="3005"/>
        <w:gridCol w:w="3006"/>
      </w:tblGrid>
      <w:tr w:rsidR="00F12B1F" w:rsidRPr="00844EDB" w:rsidTr="00882B94">
        <w:trPr>
          <w:trHeight w:val="335"/>
          <w:jc w:val="center"/>
        </w:trPr>
        <w:tc>
          <w:tcPr>
            <w:tcW w:w="9016" w:type="dxa"/>
            <w:gridSpan w:val="3"/>
          </w:tcPr>
          <w:p w:rsidR="00F12B1F" w:rsidRPr="00844EDB" w:rsidRDefault="00F12B1F" w:rsidP="00F12B1F">
            <w:pPr>
              <w:jc w:val="center"/>
              <w:rPr>
                <w:rFonts w:ascii="Sassoon Penpals" w:hAnsi="Sassoon Penpals"/>
                <w:sz w:val="28"/>
                <w:szCs w:val="28"/>
              </w:rPr>
            </w:pPr>
            <w:r w:rsidRPr="00844EDB">
              <w:rPr>
                <w:rFonts w:ascii="Sassoon Penpals" w:hAnsi="Sassoon Penpals"/>
                <w:sz w:val="28"/>
                <w:szCs w:val="28"/>
              </w:rPr>
              <w:lastRenderedPageBreak/>
              <w:t>Writing forms</w:t>
            </w:r>
          </w:p>
        </w:tc>
      </w:tr>
      <w:tr w:rsidR="00F12B1F" w:rsidRPr="00844EDB" w:rsidTr="00F12B1F">
        <w:trPr>
          <w:jc w:val="center"/>
        </w:trPr>
        <w:tc>
          <w:tcPr>
            <w:tcW w:w="3005" w:type="dxa"/>
          </w:tcPr>
          <w:p w:rsidR="00F12B1F" w:rsidRPr="00844EDB" w:rsidRDefault="00F12B1F" w:rsidP="00F12B1F">
            <w:pPr>
              <w:jc w:val="center"/>
              <w:rPr>
                <w:rFonts w:ascii="Sassoon Penpals" w:hAnsi="Sassoon Penpals"/>
                <w:sz w:val="28"/>
                <w:szCs w:val="28"/>
              </w:rPr>
            </w:pPr>
            <w:r w:rsidRPr="00844EDB">
              <w:rPr>
                <w:rFonts w:ascii="Sassoon Penpals" w:hAnsi="Sassoon Penpals"/>
                <w:sz w:val="28"/>
                <w:szCs w:val="28"/>
              </w:rPr>
              <w:t>Entertain</w:t>
            </w:r>
          </w:p>
        </w:tc>
        <w:tc>
          <w:tcPr>
            <w:tcW w:w="3005" w:type="dxa"/>
          </w:tcPr>
          <w:p w:rsidR="00F12B1F" w:rsidRPr="00844EDB" w:rsidRDefault="00F12B1F" w:rsidP="00F12B1F">
            <w:pPr>
              <w:jc w:val="center"/>
              <w:rPr>
                <w:rFonts w:ascii="Sassoon Penpals" w:hAnsi="Sassoon Penpals"/>
                <w:sz w:val="28"/>
                <w:szCs w:val="28"/>
              </w:rPr>
            </w:pPr>
            <w:r w:rsidRPr="00844EDB">
              <w:rPr>
                <w:rFonts w:ascii="Sassoon Penpals" w:hAnsi="Sassoon Penpals"/>
                <w:sz w:val="28"/>
                <w:szCs w:val="28"/>
              </w:rPr>
              <w:t>Inform</w:t>
            </w:r>
          </w:p>
        </w:tc>
        <w:tc>
          <w:tcPr>
            <w:tcW w:w="3006" w:type="dxa"/>
          </w:tcPr>
          <w:p w:rsidR="00F12B1F" w:rsidRPr="00844EDB" w:rsidRDefault="00F12B1F" w:rsidP="00F12B1F">
            <w:pPr>
              <w:jc w:val="center"/>
              <w:rPr>
                <w:rFonts w:ascii="Sassoon Penpals" w:hAnsi="Sassoon Penpals"/>
                <w:sz w:val="28"/>
                <w:szCs w:val="28"/>
              </w:rPr>
            </w:pPr>
            <w:r w:rsidRPr="00844EDB">
              <w:rPr>
                <w:rFonts w:ascii="Sassoon Penpals" w:hAnsi="Sassoon Penpals"/>
                <w:sz w:val="28"/>
                <w:szCs w:val="28"/>
              </w:rPr>
              <w:t>Persuade</w:t>
            </w:r>
          </w:p>
        </w:tc>
      </w:tr>
      <w:tr w:rsidR="00F12B1F" w:rsidRPr="00844EDB" w:rsidTr="00F12B1F">
        <w:trPr>
          <w:jc w:val="center"/>
        </w:trPr>
        <w:tc>
          <w:tcPr>
            <w:tcW w:w="3005" w:type="dxa"/>
          </w:tcPr>
          <w:p w:rsidR="00F12B1F" w:rsidRPr="00844EDB" w:rsidRDefault="00882B94" w:rsidP="00F12B1F">
            <w:pPr>
              <w:jc w:val="center"/>
              <w:rPr>
                <w:rFonts w:ascii="Sassoon Penpals" w:hAnsi="Sassoon Penpals"/>
                <w:sz w:val="28"/>
                <w:szCs w:val="28"/>
              </w:rPr>
            </w:pPr>
            <w:r w:rsidRPr="00844EDB">
              <w:rPr>
                <w:rFonts w:ascii="Sassoon Penpals" w:hAnsi="Sassoon Penpals"/>
                <w:sz w:val="28"/>
                <w:szCs w:val="28"/>
              </w:rPr>
              <w:t>Story</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Poetry</w:t>
            </w:r>
          </w:p>
          <w:p w:rsidR="00882B94" w:rsidRPr="00844EDB" w:rsidRDefault="004476F3" w:rsidP="00F12B1F">
            <w:pPr>
              <w:jc w:val="center"/>
              <w:rPr>
                <w:rFonts w:ascii="Sassoon Penpals" w:hAnsi="Sassoon Penpals"/>
                <w:sz w:val="28"/>
                <w:szCs w:val="28"/>
              </w:rPr>
            </w:pPr>
            <w:r w:rsidRPr="00844EDB">
              <w:rPr>
                <w:rFonts w:ascii="Sassoon Penpals" w:hAnsi="Sassoon Penpals"/>
                <w:sz w:val="28"/>
                <w:szCs w:val="28"/>
              </w:rPr>
              <w:t>Play scripts</w:t>
            </w:r>
          </w:p>
        </w:tc>
        <w:tc>
          <w:tcPr>
            <w:tcW w:w="3005" w:type="dxa"/>
          </w:tcPr>
          <w:p w:rsidR="00F12B1F" w:rsidRPr="00844EDB" w:rsidRDefault="00882B94" w:rsidP="00F12B1F">
            <w:pPr>
              <w:jc w:val="center"/>
              <w:rPr>
                <w:rFonts w:ascii="Sassoon Penpals" w:hAnsi="Sassoon Penpals"/>
                <w:sz w:val="28"/>
                <w:szCs w:val="28"/>
              </w:rPr>
            </w:pPr>
            <w:r w:rsidRPr="00844EDB">
              <w:rPr>
                <w:rFonts w:ascii="Sassoon Penpals" w:hAnsi="Sassoon Penpals"/>
                <w:sz w:val="28"/>
                <w:szCs w:val="28"/>
              </w:rPr>
              <w:t>Recount</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Non-Chron</w:t>
            </w:r>
            <w:r w:rsidR="004476F3" w:rsidRPr="00844EDB">
              <w:rPr>
                <w:rFonts w:ascii="Sassoon Penpals" w:hAnsi="Sassoon Penpals"/>
                <w:sz w:val="28"/>
                <w:szCs w:val="28"/>
              </w:rPr>
              <w:t>ological</w:t>
            </w:r>
            <w:r w:rsidRPr="00844EDB">
              <w:rPr>
                <w:rFonts w:ascii="Sassoon Penpals" w:hAnsi="Sassoon Penpals"/>
                <w:sz w:val="28"/>
                <w:szCs w:val="28"/>
              </w:rPr>
              <w:t xml:space="preserve"> report</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News article</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Diary</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Biography</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Explanation</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Instruction</w:t>
            </w:r>
          </w:p>
        </w:tc>
        <w:tc>
          <w:tcPr>
            <w:tcW w:w="3006" w:type="dxa"/>
          </w:tcPr>
          <w:p w:rsidR="00F12B1F" w:rsidRPr="00844EDB" w:rsidRDefault="00882B94" w:rsidP="00F12B1F">
            <w:pPr>
              <w:jc w:val="center"/>
              <w:rPr>
                <w:rFonts w:ascii="Sassoon Penpals" w:hAnsi="Sassoon Penpals"/>
                <w:sz w:val="28"/>
                <w:szCs w:val="28"/>
              </w:rPr>
            </w:pPr>
            <w:r w:rsidRPr="00844EDB">
              <w:rPr>
                <w:rFonts w:ascii="Sassoon Penpals" w:hAnsi="Sassoon Penpals"/>
                <w:sz w:val="28"/>
                <w:szCs w:val="28"/>
              </w:rPr>
              <w:t>Argument / persuasion</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Advertisement</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Balanced discussion</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Letter of complaint</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Speech</w:t>
            </w:r>
          </w:p>
          <w:p w:rsidR="00882B94" w:rsidRPr="00844EDB" w:rsidRDefault="00882B94" w:rsidP="00F12B1F">
            <w:pPr>
              <w:jc w:val="center"/>
              <w:rPr>
                <w:rFonts w:ascii="Sassoon Penpals" w:hAnsi="Sassoon Penpals"/>
                <w:sz w:val="28"/>
                <w:szCs w:val="28"/>
              </w:rPr>
            </w:pPr>
            <w:r w:rsidRPr="00844EDB">
              <w:rPr>
                <w:rFonts w:ascii="Sassoon Penpals" w:hAnsi="Sassoon Penpals"/>
                <w:sz w:val="28"/>
                <w:szCs w:val="28"/>
              </w:rPr>
              <w:t>Debate</w:t>
            </w:r>
          </w:p>
        </w:tc>
      </w:tr>
    </w:tbl>
    <w:p w:rsidR="00307343" w:rsidRDefault="00307343" w:rsidP="00E10463">
      <w:pPr>
        <w:rPr>
          <w:rFonts w:ascii="Sassoon Penpals" w:hAnsi="Sassoon Penpals"/>
          <w:sz w:val="28"/>
          <w:szCs w:val="28"/>
          <w:u w:val="single"/>
        </w:rPr>
      </w:pPr>
    </w:p>
    <w:p w:rsidR="00BF7564" w:rsidRPr="00BF7564" w:rsidRDefault="00BF7564" w:rsidP="00A07838">
      <w:pPr>
        <w:jc w:val="center"/>
        <w:rPr>
          <w:rFonts w:ascii="Sassoon Penpals" w:hAnsi="Sassoon Penpals"/>
          <w:sz w:val="28"/>
          <w:szCs w:val="28"/>
        </w:rPr>
      </w:pPr>
      <w:r>
        <w:rPr>
          <w:rFonts w:ascii="Sassoon Penpals" w:hAnsi="Sassoon Penpals"/>
          <w:sz w:val="28"/>
          <w:szCs w:val="28"/>
        </w:rPr>
        <w:t>Spelling is taught using Spelling Shed, following each year group</w:t>
      </w:r>
      <w:r w:rsidR="00A07838">
        <w:rPr>
          <w:rFonts w:ascii="Sassoon Penpals" w:hAnsi="Sassoon Penpals"/>
          <w:sz w:val="28"/>
          <w:szCs w:val="28"/>
        </w:rPr>
        <w:t>’</w:t>
      </w:r>
      <w:r>
        <w:rPr>
          <w:rFonts w:ascii="Sassoon Penpals" w:hAnsi="Sassoon Penpals"/>
          <w:sz w:val="28"/>
          <w:szCs w:val="28"/>
        </w:rPr>
        <w:t>s progression of skills.</w:t>
      </w:r>
      <w:bookmarkStart w:id="0" w:name="_GoBack"/>
      <w:bookmarkEnd w:id="0"/>
    </w:p>
    <w:p w:rsidR="005E173D" w:rsidRPr="00844EDB" w:rsidRDefault="005E173D" w:rsidP="005E173D">
      <w:pPr>
        <w:jc w:val="center"/>
        <w:rPr>
          <w:rFonts w:ascii="Sassoon Penpals" w:hAnsi="Sassoon Penpals"/>
          <w:b/>
          <w:sz w:val="28"/>
          <w:szCs w:val="28"/>
          <w:u w:val="single"/>
        </w:rPr>
      </w:pPr>
      <w:r w:rsidRPr="00844EDB">
        <w:rPr>
          <w:rFonts w:ascii="Sassoon Penpals" w:hAnsi="Sassoon Penpals"/>
          <w:b/>
          <w:sz w:val="28"/>
          <w:szCs w:val="28"/>
          <w:u w:val="single"/>
        </w:rPr>
        <w:t>Impact</w:t>
      </w:r>
    </w:p>
    <w:p w:rsidR="005E173D" w:rsidRPr="00844EDB" w:rsidRDefault="005E173D" w:rsidP="005E173D">
      <w:pPr>
        <w:jc w:val="center"/>
        <w:rPr>
          <w:rFonts w:ascii="Sassoon Penpals" w:hAnsi="Sassoon Penpals"/>
          <w:sz w:val="28"/>
          <w:szCs w:val="28"/>
        </w:rPr>
      </w:pPr>
      <w:r w:rsidRPr="00844EDB">
        <w:rPr>
          <w:rFonts w:ascii="Sassoon Penpals" w:hAnsi="Sassoon Penpals"/>
          <w:sz w:val="28"/>
          <w:szCs w:val="28"/>
        </w:rPr>
        <w:t>Children will make good progress from their own personal starting points. By the end of Year Six they will be able to write clearly and accurately and adapt their language and style in and for a range of contexts, purposes and audiences. Our children will acquire a wide vocabulary and have a strong command of the written word. Most importantly, they will develop a love of writing and be well equipped for the next step in their education.</w:t>
      </w:r>
    </w:p>
    <w:sectPr w:rsidR="005E173D" w:rsidRPr="00844EDB" w:rsidSect="00F12B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0518"/>
    <w:multiLevelType w:val="hybridMultilevel"/>
    <w:tmpl w:val="10EC8C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0145F"/>
    <w:multiLevelType w:val="hybridMultilevel"/>
    <w:tmpl w:val="F12E0A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747AC"/>
    <w:multiLevelType w:val="hybridMultilevel"/>
    <w:tmpl w:val="772C3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3691F"/>
    <w:multiLevelType w:val="hybridMultilevel"/>
    <w:tmpl w:val="13A858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637F1"/>
    <w:multiLevelType w:val="hybridMultilevel"/>
    <w:tmpl w:val="A19A0E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43"/>
    <w:rsid w:val="001B2293"/>
    <w:rsid w:val="00307343"/>
    <w:rsid w:val="00364E90"/>
    <w:rsid w:val="004152C2"/>
    <w:rsid w:val="004476F3"/>
    <w:rsid w:val="005E173D"/>
    <w:rsid w:val="00830EC1"/>
    <w:rsid w:val="00844EDB"/>
    <w:rsid w:val="00882B94"/>
    <w:rsid w:val="0094119D"/>
    <w:rsid w:val="00A07838"/>
    <w:rsid w:val="00AF1C83"/>
    <w:rsid w:val="00B840F6"/>
    <w:rsid w:val="00BF7564"/>
    <w:rsid w:val="00CB4310"/>
    <w:rsid w:val="00D01799"/>
    <w:rsid w:val="00E10463"/>
    <w:rsid w:val="00F12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341D"/>
  <w15:chartTrackingRefBased/>
  <w15:docId w15:val="{53B9EBBC-50C7-4483-9B61-5F6F9FF8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343"/>
    <w:pPr>
      <w:ind w:left="720"/>
      <w:contextualSpacing/>
    </w:pPr>
  </w:style>
  <w:style w:type="table" w:styleId="TableGrid">
    <w:name w:val="Table Grid"/>
    <w:basedOn w:val="TableNormal"/>
    <w:uiPriority w:val="39"/>
    <w:rsid w:val="003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2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2685</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Yatton Federated Schools</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Froggett</dc:creator>
  <cp:keywords/>
  <dc:description/>
  <cp:lastModifiedBy>Laura Jarvis</cp:lastModifiedBy>
  <cp:revision>7</cp:revision>
  <dcterms:created xsi:type="dcterms:W3CDTF">2019-10-22T12:25:00Z</dcterms:created>
  <dcterms:modified xsi:type="dcterms:W3CDTF">2022-03-24T10:22:00Z</dcterms:modified>
</cp:coreProperties>
</file>