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162DD" w14:textId="6364CBF6" w:rsidR="00D04B89" w:rsidRDefault="00D04B89" w:rsidP="00D04B89">
      <w:pPr>
        <w:pStyle w:val="Heading1"/>
        <w:rPr>
          <w:rFonts w:eastAsia="Arial"/>
        </w:rPr>
      </w:pPr>
      <w:bookmarkStart w:id="0" w:name="_Toc449687247"/>
      <w:r w:rsidRPr="004E0F5B">
        <w:rPr>
          <w:rFonts w:eastAsia="Arial"/>
        </w:rPr>
        <w:t xml:space="preserve"> </w:t>
      </w:r>
      <w:r>
        <w:rPr>
          <w:rFonts w:eastAsia="Arial"/>
        </w:rPr>
        <w:t>Pupil p</w:t>
      </w:r>
      <w:r w:rsidRPr="004E0F5B">
        <w:rPr>
          <w:rFonts w:eastAsia="Arial"/>
        </w:rPr>
        <w:t xml:space="preserve">remium strategy </w:t>
      </w:r>
      <w:bookmarkEnd w:id="0"/>
      <w:r w:rsidR="0074553B">
        <w:rPr>
          <w:rFonts w:eastAsia="Arial"/>
        </w:rPr>
        <w:t>Yatton Schools</w:t>
      </w:r>
    </w:p>
    <w:tbl>
      <w:tblPr>
        <w:tblStyle w:val="TableGrid"/>
        <w:tblW w:w="15417" w:type="dxa"/>
        <w:tblLook w:val="04A0" w:firstRow="1" w:lastRow="0" w:firstColumn="1" w:lastColumn="0" w:noHBand="0" w:noVBand="1"/>
      </w:tblPr>
      <w:tblGrid>
        <w:gridCol w:w="2914"/>
        <w:gridCol w:w="1134"/>
        <w:gridCol w:w="3915"/>
        <w:gridCol w:w="1296"/>
        <w:gridCol w:w="5169"/>
        <w:gridCol w:w="989"/>
      </w:tblGrid>
      <w:tr w:rsidR="00326C32" w:rsidRPr="00326C32" w14:paraId="4B2B8041" w14:textId="77777777" w:rsidTr="005A71BA">
        <w:trPr>
          <w:trHeight w:hRule="exact" w:val="340"/>
        </w:trPr>
        <w:tc>
          <w:tcPr>
            <w:tcW w:w="15417" w:type="dxa"/>
            <w:gridSpan w:val="6"/>
            <w:shd w:val="clear" w:color="auto" w:fill="CFDCE3"/>
            <w:tcMar>
              <w:top w:w="57" w:type="dxa"/>
              <w:bottom w:w="57" w:type="dxa"/>
            </w:tcMar>
          </w:tcPr>
          <w:p w14:paraId="336F2D59" w14:textId="01D3AA03" w:rsidR="00326C32" w:rsidRPr="00326C32" w:rsidRDefault="00326C32" w:rsidP="00AD1C4B">
            <w:pPr>
              <w:pStyle w:val="ListParagraph"/>
              <w:numPr>
                <w:ilvl w:val="0"/>
                <w:numId w:val="28"/>
              </w:numPr>
              <w:spacing w:after="0" w:line="240" w:lineRule="auto"/>
              <w:ind w:left="426" w:hanging="284"/>
              <w:contextualSpacing w:val="0"/>
              <w:rPr>
                <w:rFonts w:cs="Arial"/>
                <w:b/>
              </w:rPr>
            </w:pPr>
            <w:r w:rsidRPr="00326C32">
              <w:rPr>
                <w:rFonts w:cs="Arial"/>
                <w:b/>
              </w:rPr>
              <w:t>Summary information</w:t>
            </w:r>
          </w:p>
        </w:tc>
      </w:tr>
      <w:tr w:rsidR="00326C32" w:rsidRPr="00326C32" w14:paraId="67FC0154" w14:textId="77777777" w:rsidTr="00A86089">
        <w:trPr>
          <w:trHeight w:hRule="exact" w:val="340"/>
        </w:trPr>
        <w:tc>
          <w:tcPr>
            <w:tcW w:w="2943" w:type="dxa"/>
            <w:tcMar>
              <w:top w:w="57" w:type="dxa"/>
              <w:bottom w:w="57" w:type="dxa"/>
            </w:tcMar>
          </w:tcPr>
          <w:p w14:paraId="5EE41E0B" w14:textId="77777777" w:rsidR="00326C32" w:rsidRPr="00326C32" w:rsidRDefault="00326C32" w:rsidP="00D04B89">
            <w:pPr>
              <w:rPr>
                <w:rFonts w:cs="Arial"/>
                <w:b/>
              </w:rPr>
            </w:pPr>
            <w:r w:rsidRPr="00326C32">
              <w:rPr>
                <w:rFonts w:cs="Arial"/>
                <w:b/>
              </w:rPr>
              <w:t>School</w:t>
            </w:r>
          </w:p>
        </w:tc>
        <w:tc>
          <w:tcPr>
            <w:tcW w:w="12474" w:type="dxa"/>
            <w:gridSpan w:val="5"/>
            <w:tcMar>
              <w:top w:w="57" w:type="dxa"/>
              <w:bottom w:w="57" w:type="dxa"/>
            </w:tcMar>
          </w:tcPr>
          <w:p w14:paraId="7061836E" w14:textId="16FD59F0" w:rsidR="00326C32" w:rsidRPr="00326C32" w:rsidRDefault="00732280" w:rsidP="00D04B89">
            <w:pPr>
              <w:rPr>
                <w:rFonts w:cs="Arial"/>
              </w:rPr>
            </w:pPr>
            <w:r>
              <w:rPr>
                <w:rFonts w:cs="Arial"/>
              </w:rPr>
              <w:t>Yatton Voluntary Controlled Infant</w:t>
            </w:r>
            <w:r w:rsidR="0074553B">
              <w:rPr>
                <w:rFonts w:cs="Arial"/>
              </w:rPr>
              <w:t xml:space="preserve"> School</w:t>
            </w:r>
          </w:p>
        </w:tc>
      </w:tr>
      <w:tr w:rsidR="00326C32" w:rsidRPr="00326C32" w14:paraId="09968618" w14:textId="77777777" w:rsidTr="00A86089">
        <w:trPr>
          <w:trHeight w:hRule="exact" w:val="340"/>
        </w:trPr>
        <w:tc>
          <w:tcPr>
            <w:tcW w:w="2943" w:type="dxa"/>
            <w:tcMar>
              <w:top w:w="57" w:type="dxa"/>
              <w:bottom w:w="57" w:type="dxa"/>
            </w:tcMar>
          </w:tcPr>
          <w:p w14:paraId="49CBE2C9" w14:textId="77777777" w:rsidR="00326C32" w:rsidRPr="00326C32" w:rsidRDefault="00326C32" w:rsidP="00D04B89">
            <w:pPr>
              <w:rPr>
                <w:rFonts w:cs="Arial"/>
                <w:b/>
              </w:rPr>
            </w:pPr>
            <w:r w:rsidRPr="00326C32">
              <w:rPr>
                <w:rFonts w:cs="Arial"/>
                <w:b/>
              </w:rPr>
              <w:t>Academic Year</w:t>
            </w:r>
          </w:p>
        </w:tc>
        <w:tc>
          <w:tcPr>
            <w:tcW w:w="1135" w:type="dxa"/>
            <w:tcMar>
              <w:top w:w="57" w:type="dxa"/>
              <w:bottom w:w="57" w:type="dxa"/>
            </w:tcMar>
          </w:tcPr>
          <w:p w14:paraId="2DC808BF" w14:textId="3046A93B" w:rsidR="00326C32" w:rsidRPr="00326C32" w:rsidRDefault="0074553B" w:rsidP="00D04B89">
            <w:pPr>
              <w:rPr>
                <w:rFonts w:cs="Arial"/>
              </w:rPr>
            </w:pPr>
            <w:r>
              <w:rPr>
                <w:rFonts w:cs="Arial"/>
              </w:rPr>
              <w:t>20</w:t>
            </w:r>
            <w:r w:rsidR="003C23BF">
              <w:rPr>
                <w:rFonts w:cs="Arial"/>
              </w:rPr>
              <w:t>2</w:t>
            </w:r>
            <w:r w:rsidR="00936A27">
              <w:rPr>
                <w:rFonts w:cs="Arial"/>
              </w:rPr>
              <w:t>5</w:t>
            </w:r>
            <w:r w:rsidR="003C23BF">
              <w:rPr>
                <w:rFonts w:cs="Arial"/>
              </w:rPr>
              <w:t>/2</w:t>
            </w:r>
            <w:r w:rsidR="00936A27">
              <w:rPr>
                <w:rFonts w:cs="Arial"/>
              </w:rPr>
              <w:t>6</w:t>
            </w:r>
          </w:p>
        </w:tc>
        <w:tc>
          <w:tcPr>
            <w:tcW w:w="3968" w:type="dxa"/>
          </w:tcPr>
          <w:p w14:paraId="6E04450D" w14:textId="77777777" w:rsidR="00326C32" w:rsidRPr="00326C32" w:rsidRDefault="00326C32" w:rsidP="00D04B89">
            <w:pPr>
              <w:rPr>
                <w:rFonts w:cs="Arial"/>
              </w:rPr>
            </w:pPr>
            <w:r w:rsidRPr="00326C32">
              <w:rPr>
                <w:rFonts w:cs="Arial"/>
                <w:b/>
              </w:rPr>
              <w:t>Total PP budget</w:t>
            </w:r>
          </w:p>
        </w:tc>
        <w:tc>
          <w:tcPr>
            <w:tcW w:w="1134" w:type="dxa"/>
          </w:tcPr>
          <w:p w14:paraId="785A324C" w14:textId="37708EBF" w:rsidR="00936A27" w:rsidRPr="00936A27" w:rsidRDefault="00936A27" w:rsidP="00936A27">
            <w:pPr>
              <w:spacing w:after="0" w:line="240" w:lineRule="auto"/>
              <w:rPr>
                <w:rFonts w:ascii="Times New Roman" w:hAnsi="Times New Roman"/>
                <w:color w:val="auto"/>
              </w:rPr>
            </w:pPr>
            <w:r>
              <w:rPr>
                <w:rFonts w:ascii="Times New Roman" w:hAnsi="Times New Roman"/>
                <w:color w:val="auto"/>
              </w:rPr>
              <w:t>£</w:t>
            </w:r>
            <w:r w:rsidRPr="00936A27">
              <w:rPr>
                <w:rFonts w:ascii="Times New Roman" w:hAnsi="Times New Roman"/>
                <w:color w:val="auto"/>
              </w:rPr>
              <w:t>26,870.00</w:t>
            </w:r>
          </w:p>
          <w:p w14:paraId="34D9F05F" w14:textId="51A40271" w:rsidR="00326C32" w:rsidRPr="00326C32" w:rsidRDefault="00326C32" w:rsidP="00D04B89">
            <w:pPr>
              <w:rPr>
                <w:rFonts w:cs="Arial"/>
              </w:rPr>
            </w:pPr>
          </w:p>
        </w:tc>
        <w:tc>
          <w:tcPr>
            <w:tcW w:w="5245" w:type="dxa"/>
          </w:tcPr>
          <w:p w14:paraId="27E72EAD" w14:textId="77777777" w:rsidR="00326C32" w:rsidRPr="00326C32" w:rsidRDefault="00326C32" w:rsidP="00D04B89">
            <w:pPr>
              <w:rPr>
                <w:rFonts w:cs="Arial"/>
              </w:rPr>
            </w:pPr>
            <w:r w:rsidRPr="00326C32">
              <w:rPr>
                <w:rFonts w:cs="Arial"/>
                <w:b/>
              </w:rPr>
              <w:t>Date of most recent PP Review</w:t>
            </w:r>
          </w:p>
        </w:tc>
        <w:tc>
          <w:tcPr>
            <w:tcW w:w="992" w:type="dxa"/>
          </w:tcPr>
          <w:p w14:paraId="6AF6653B" w14:textId="2CDCAE8C" w:rsidR="00326C32" w:rsidRPr="00326C32" w:rsidRDefault="00936A27" w:rsidP="00D04B89">
            <w:pPr>
              <w:rPr>
                <w:rFonts w:cs="Arial"/>
              </w:rPr>
            </w:pPr>
            <w:r>
              <w:rPr>
                <w:rFonts w:cs="Arial"/>
              </w:rPr>
              <w:t>09/25</w:t>
            </w:r>
          </w:p>
        </w:tc>
      </w:tr>
      <w:tr w:rsidR="00326C32" w:rsidRPr="00326C32" w14:paraId="0A3FC8D4" w14:textId="77777777" w:rsidTr="003C23BF">
        <w:trPr>
          <w:trHeight w:hRule="exact" w:val="781"/>
        </w:trPr>
        <w:tc>
          <w:tcPr>
            <w:tcW w:w="2943" w:type="dxa"/>
            <w:tcMar>
              <w:top w:w="57" w:type="dxa"/>
              <w:bottom w:w="57" w:type="dxa"/>
            </w:tcMar>
          </w:tcPr>
          <w:p w14:paraId="6EA2EB5B" w14:textId="77777777" w:rsidR="00326C32" w:rsidRPr="00326C32" w:rsidRDefault="00326C32" w:rsidP="000C6B02">
            <w:pPr>
              <w:contextualSpacing/>
              <w:rPr>
                <w:rFonts w:cs="Arial"/>
              </w:rPr>
            </w:pPr>
            <w:r w:rsidRPr="00326C32">
              <w:rPr>
                <w:rFonts w:cs="Arial"/>
                <w:b/>
              </w:rPr>
              <w:t>Total number of pupils</w:t>
            </w:r>
          </w:p>
        </w:tc>
        <w:tc>
          <w:tcPr>
            <w:tcW w:w="1135" w:type="dxa"/>
            <w:tcMar>
              <w:top w:w="57" w:type="dxa"/>
              <w:bottom w:w="57" w:type="dxa"/>
            </w:tcMar>
          </w:tcPr>
          <w:p w14:paraId="7B2BFB70" w14:textId="26E6DB6E" w:rsidR="00326C32" w:rsidRPr="00326C32" w:rsidRDefault="003C23BF" w:rsidP="000C6B02">
            <w:pPr>
              <w:contextualSpacing/>
              <w:rPr>
                <w:rFonts w:cs="Arial"/>
              </w:rPr>
            </w:pPr>
            <w:r>
              <w:rPr>
                <w:rFonts w:cs="Arial"/>
              </w:rPr>
              <w:t>1</w:t>
            </w:r>
            <w:r w:rsidR="00BF338A">
              <w:rPr>
                <w:rFonts w:cs="Arial"/>
              </w:rPr>
              <w:t>68</w:t>
            </w:r>
          </w:p>
        </w:tc>
        <w:tc>
          <w:tcPr>
            <w:tcW w:w="3968" w:type="dxa"/>
          </w:tcPr>
          <w:p w14:paraId="615A01C7" w14:textId="77777777" w:rsidR="00326C32" w:rsidRPr="00326C32" w:rsidRDefault="00326C32" w:rsidP="000C6B02">
            <w:pPr>
              <w:contextualSpacing/>
              <w:rPr>
                <w:rFonts w:cs="Arial"/>
              </w:rPr>
            </w:pPr>
            <w:r w:rsidRPr="00326C32">
              <w:rPr>
                <w:rFonts w:cs="Arial"/>
                <w:b/>
              </w:rPr>
              <w:t>Number of pupils eligible for PP</w:t>
            </w:r>
          </w:p>
        </w:tc>
        <w:tc>
          <w:tcPr>
            <w:tcW w:w="1134" w:type="dxa"/>
          </w:tcPr>
          <w:p w14:paraId="55032681" w14:textId="04BC1CDC" w:rsidR="00326C32" w:rsidRPr="00326C32" w:rsidRDefault="00936A27" w:rsidP="000C6B02">
            <w:pPr>
              <w:contextualSpacing/>
              <w:rPr>
                <w:rFonts w:cs="Arial"/>
              </w:rPr>
            </w:pPr>
            <w:r>
              <w:rPr>
                <w:rFonts w:cs="Arial"/>
              </w:rPr>
              <w:t>19</w:t>
            </w:r>
          </w:p>
        </w:tc>
        <w:tc>
          <w:tcPr>
            <w:tcW w:w="5245" w:type="dxa"/>
          </w:tcPr>
          <w:p w14:paraId="74E8FC53" w14:textId="3C3F99D9" w:rsidR="00326C32" w:rsidRPr="00326C32" w:rsidRDefault="00326C32" w:rsidP="000C6B02">
            <w:pPr>
              <w:contextualSpacing/>
              <w:rPr>
                <w:rFonts w:cs="Arial"/>
              </w:rPr>
            </w:pPr>
            <w:r w:rsidRPr="00326C32">
              <w:rPr>
                <w:rFonts w:cs="Arial"/>
                <w:b/>
              </w:rPr>
              <w:t xml:space="preserve">Date for next </w:t>
            </w:r>
            <w:r w:rsidR="00A86089">
              <w:rPr>
                <w:rFonts w:cs="Arial"/>
                <w:b/>
              </w:rPr>
              <w:t>internal review of this strategy</w:t>
            </w:r>
          </w:p>
        </w:tc>
        <w:tc>
          <w:tcPr>
            <w:tcW w:w="992" w:type="dxa"/>
          </w:tcPr>
          <w:p w14:paraId="2924F7B6" w14:textId="6A2B3AB9" w:rsidR="00326C32" w:rsidRPr="00326C32" w:rsidRDefault="00936A27" w:rsidP="000C6B02">
            <w:pPr>
              <w:contextualSpacing/>
              <w:rPr>
                <w:rFonts w:cs="Arial"/>
              </w:rPr>
            </w:pPr>
            <w:r>
              <w:rPr>
                <w:rFonts w:cs="Arial"/>
              </w:rPr>
              <w:t>07/26</w:t>
            </w:r>
          </w:p>
        </w:tc>
      </w:tr>
    </w:tbl>
    <w:p w14:paraId="4C0819F9" w14:textId="3C7AF3BD" w:rsidR="00326C32" w:rsidRPr="00531CFD" w:rsidRDefault="00326C32" w:rsidP="00326C32">
      <w:pPr>
        <w:spacing w:after="0"/>
        <w:rPr>
          <w:rFonts w:cs="Arial"/>
          <w:sz w:val="12"/>
          <w:szCs w:val="12"/>
        </w:rPr>
      </w:pPr>
    </w:p>
    <w:tbl>
      <w:tblPr>
        <w:tblStyle w:val="TableGrid7"/>
        <w:tblW w:w="15417" w:type="dxa"/>
        <w:tblLook w:val="04A0" w:firstRow="1" w:lastRow="0" w:firstColumn="1" w:lastColumn="0" w:noHBand="0" w:noVBand="1"/>
      </w:tblPr>
      <w:tblGrid>
        <w:gridCol w:w="817"/>
        <w:gridCol w:w="45"/>
        <w:gridCol w:w="7751"/>
        <w:gridCol w:w="2429"/>
        <w:gridCol w:w="973"/>
        <w:gridCol w:w="3402"/>
      </w:tblGrid>
      <w:tr w:rsidR="00326C32" w:rsidRPr="00326C32" w14:paraId="42471951" w14:textId="77777777" w:rsidTr="006770F1">
        <w:trPr>
          <w:cnfStyle w:val="100000000000" w:firstRow="1" w:lastRow="0" w:firstColumn="0" w:lastColumn="0" w:oddVBand="0" w:evenVBand="0" w:oddHBand="0" w:evenHBand="0" w:firstRowFirstColumn="0" w:firstRowLastColumn="0" w:lastRowFirstColumn="0" w:lastRowLastColumn="0"/>
          <w:trHeight w:hRule="exact" w:val="340"/>
        </w:trPr>
        <w:tc>
          <w:tcPr>
            <w:cnfStyle w:val="001000000100" w:firstRow="0" w:lastRow="0" w:firstColumn="1" w:lastColumn="0" w:oddVBand="0" w:evenVBand="0" w:oddHBand="0" w:evenHBand="0" w:firstRowFirstColumn="1" w:firstRowLastColumn="0" w:lastRowFirstColumn="0" w:lastRowLastColumn="0"/>
            <w:tcW w:w="15417" w:type="dxa"/>
            <w:gridSpan w:val="6"/>
          </w:tcPr>
          <w:p w14:paraId="6DD93EB2" w14:textId="77777777" w:rsidR="00326C32" w:rsidRPr="00326C32" w:rsidRDefault="00326C32" w:rsidP="00AD1C4B">
            <w:pPr>
              <w:pStyle w:val="ListParagraph"/>
              <w:numPr>
                <w:ilvl w:val="0"/>
                <w:numId w:val="28"/>
              </w:numPr>
              <w:spacing w:after="0" w:line="240" w:lineRule="auto"/>
              <w:ind w:left="426" w:hanging="284"/>
              <w:contextualSpacing w:val="0"/>
              <w:rPr>
                <w:rFonts w:cs="Arial"/>
                <w:b/>
              </w:rPr>
            </w:pPr>
            <w:r w:rsidRPr="00326C32">
              <w:rPr>
                <w:rFonts w:eastAsia="Arial" w:cs="Arial"/>
                <w:b/>
              </w:rPr>
              <w:t xml:space="preserve">Current attainment </w:t>
            </w:r>
          </w:p>
        </w:tc>
      </w:tr>
      <w:tr w:rsidR="00326C32" w:rsidRPr="00326C32" w14:paraId="2F05E785" w14:textId="77777777" w:rsidTr="006770F1">
        <w:trPr>
          <w:trHeight w:hRule="exact" w:val="762"/>
        </w:trPr>
        <w:tc>
          <w:tcPr>
            <w:cnfStyle w:val="001000000000" w:firstRow="0" w:lastRow="0" w:firstColumn="1" w:lastColumn="0" w:oddVBand="0" w:evenVBand="0" w:oddHBand="0" w:evenHBand="0" w:firstRowFirstColumn="0" w:firstRowLastColumn="0" w:lastRowFirstColumn="0" w:lastRowLastColumn="0"/>
            <w:tcW w:w="8613" w:type="dxa"/>
            <w:gridSpan w:val="3"/>
          </w:tcPr>
          <w:p w14:paraId="3CA30C92" w14:textId="024E7090" w:rsidR="00326C32" w:rsidRPr="00326C32" w:rsidRDefault="00326C32" w:rsidP="000C6B02">
            <w:pPr>
              <w:pStyle w:val="ListParagraph"/>
              <w:numPr>
                <w:ilvl w:val="0"/>
                <w:numId w:val="0"/>
              </w:numPr>
              <w:ind w:left="720"/>
              <w:rPr>
                <w:rFonts w:cs="Arial"/>
              </w:rPr>
            </w:pPr>
          </w:p>
        </w:tc>
        <w:tc>
          <w:tcPr>
            <w:tcW w:w="3402" w:type="dxa"/>
            <w:gridSpan w:val="2"/>
          </w:tcPr>
          <w:p w14:paraId="56261634" w14:textId="30840AAF" w:rsidR="00326C32" w:rsidRPr="00326C32" w:rsidRDefault="00326C32" w:rsidP="000C6B02">
            <w:pPr>
              <w:contextualSpacing/>
              <w:jc w:val="center"/>
              <w:cnfStyle w:val="000000000000" w:firstRow="0" w:lastRow="0" w:firstColumn="0" w:lastColumn="0" w:oddVBand="0" w:evenVBand="0" w:oddHBand="0" w:evenHBand="0" w:firstRowFirstColumn="0" w:firstRowLastColumn="0" w:lastRowFirstColumn="0" w:lastRowLastColumn="0"/>
              <w:rPr>
                <w:rFonts w:cs="Arial"/>
                <w:i/>
              </w:rPr>
            </w:pPr>
            <w:r w:rsidRPr="00326C32">
              <w:rPr>
                <w:rFonts w:cs="Arial"/>
                <w:i/>
              </w:rPr>
              <w:t>Pup</w:t>
            </w:r>
            <w:r w:rsidR="003F626F">
              <w:rPr>
                <w:rFonts w:cs="Arial"/>
                <w:i/>
              </w:rPr>
              <w:t>ils eligible for PP (17 children</w:t>
            </w:r>
            <w:r w:rsidR="00F75B63">
              <w:rPr>
                <w:rFonts w:cs="Arial"/>
                <w:i/>
              </w:rPr>
              <w:t xml:space="preserve"> in the infants</w:t>
            </w:r>
            <w:r w:rsidRPr="00326C32">
              <w:rPr>
                <w:rFonts w:cs="Arial"/>
                <w:i/>
              </w:rPr>
              <w:t>)</w:t>
            </w:r>
          </w:p>
        </w:tc>
        <w:tc>
          <w:tcPr>
            <w:tcW w:w="3402" w:type="dxa"/>
          </w:tcPr>
          <w:p w14:paraId="0E2EA894" w14:textId="77777777" w:rsidR="00326C32" w:rsidRPr="00326C32" w:rsidRDefault="00326C32" w:rsidP="000C6B02">
            <w:pPr>
              <w:contextualSpacing/>
              <w:jc w:val="center"/>
              <w:cnfStyle w:val="000000000000" w:firstRow="0" w:lastRow="0" w:firstColumn="0" w:lastColumn="0" w:oddVBand="0" w:evenVBand="0" w:oddHBand="0" w:evenHBand="0" w:firstRowFirstColumn="0" w:firstRowLastColumn="0" w:lastRowFirstColumn="0" w:lastRowLastColumn="0"/>
              <w:rPr>
                <w:rFonts w:cs="Arial"/>
                <w:i/>
              </w:rPr>
            </w:pPr>
            <w:r w:rsidRPr="00326C32">
              <w:rPr>
                <w:rFonts w:cs="Arial"/>
                <w:i/>
              </w:rPr>
              <w:t xml:space="preserve">Pupils not eligible for PP (national average) </w:t>
            </w:r>
          </w:p>
        </w:tc>
      </w:tr>
      <w:tr w:rsidR="00326C32" w:rsidRPr="00326C32" w14:paraId="634C52E7" w14:textId="77777777" w:rsidTr="006770F1">
        <w:trPr>
          <w:trHeight w:hRule="exact" w:val="397"/>
        </w:trPr>
        <w:tc>
          <w:tcPr>
            <w:cnfStyle w:val="001000000000" w:firstRow="0" w:lastRow="0" w:firstColumn="1" w:lastColumn="0" w:oddVBand="0" w:evenVBand="0" w:oddHBand="0" w:evenHBand="0" w:firstRowFirstColumn="0" w:firstRowLastColumn="0" w:lastRowFirstColumn="0" w:lastRowLastColumn="0"/>
            <w:tcW w:w="8613" w:type="dxa"/>
            <w:gridSpan w:val="3"/>
          </w:tcPr>
          <w:p w14:paraId="108FA42C" w14:textId="0245CC4E" w:rsidR="00BE07AA" w:rsidRPr="00326C32" w:rsidRDefault="005E6652" w:rsidP="000C6B02">
            <w:pPr>
              <w:spacing w:line="276" w:lineRule="auto"/>
              <w:ind w:right="-23"/>
              <w:rPr>
                <w:rFonts w:eastAsia="Arial" w:cs="Arial"/>
                <w:b/>
              </w:rPr>
            </w:pPr>
            <w:r>
              <w:rPr>
                <w:rFonts w:eastAsia="Arial" w:cs="Arial"/>
                <w:b/>
                <w:bCs/>
                <w:color w:val="050505"/>
              </w:rPr>
              <w:t>% achieving the expected standard</w:t>
            </w:r>
            <w:r w:rsidR="00326C32" w:rsidRPr="00326C32">
              <w:rPr>
                <w:rFonts w:eastAsia="Arial" w:cs="Arial"/>
                <w:b/>
                <w:bCs/>
                <w:color w:val="050505"/>
              </w:rPr>
              <w:t xml:space="preserve"> or a</w:t>
            </w:r>
            <w:r w:rsidR="00FF32F9">
              <w:rPr>
                <w:rFonts w:eastAsia="Arial" w:cs="Arial"/>
                <w:b/>
                <w:bCs/>
                <w:color w:val="050505"/>
              </w:rPr>
              <w:t>bove in reading</w:t>
            </w:r>
          </w:p>
        </w:tc>
        <w:tc>
          <w:tcPr>
            <w:tcW w:w="3402" w:type="dxa"/>
            <w:gridSpan w:val="2"/>
          </w:tcPr>
          <w:p w14:paraId="7199F111" w14:textId="64F81375" w:rsidR="00326C32" w:rsidRPr="00326C32" w:rsidRDefault="007179FD" w:rsidP="000C6B02">
            <w:pPr>
              <w:ind w:left="187"/>
              <w:jc w:val="center"/>
              <w:cnfStyle w:val="000000000000" w:firstRow="0" w:lastRow="0" w:firstColumn="0" w:lastColumn="0" w:oddVBand="0" w:evenVBand="0" w:oddHBand="0" w:evenHBand="0" w:firstRowFirstColumn="0" w:firstRowLastColumn="0" w:lastRowFirstColumn="0" w:lastRowLastColumn="0"/>
              <w:rPr>
                <w:rFonts w:cs="Arial"/>
                <w:b w:val="0"/>
              </w:rPr>
            </w:pPr>
            <w:r>
              <w:rPr>
                <w:rFonts w:cs="Arial"/>
                <w:b w:val="0"/>
              </w:rPr>
              <w:t>4</w:t>
            </w:r>
            <w:r w:rsidR="004B096D">
              <w:rPr>
                <w:rFonts w:cs="Arial"/>
                <w:b w:val="0"/>
              </w:rPr>
              <w:t>0</w:t>
            </w:r>
            <w:r w:rsidR="0074553B">
              <w:rPr>
                <w:rFonts w:cs="Arial"/>
                <w:b w:val="0"/>
              </w:rPr>
              <w:t>%</w:t>
            </w:r>
          </w:p>
        </w:tc>
        <w:tc>
          <w:tcPr>
            <w:tcW w:w="3402" w:type="dxa"/>
          </w:tcPr>
          <w:p w14:paraId="39C20526" w14:textId="6A2EFDF0" w:rsidR="00326C32" w:rsidRPr="00326C32" w:rsidRDefault="004B096D" w:rsidP="000C6B02">
            <w:pPr>
              <w:jc w:val="center"/>
              <w:cnfStyle w:val="000000000000" w:firstRow="0" w:lastRow="0" w:firstColumn="0" w:lastColumn="0" w:oddVBand="0" w:evenVBand="0" w:oddHBand="0" w:evenHBand="0" w:firstRowFirstColumn="0" w:firstRowLastColumn="0" w:lastRowFirstColumn="0" w:lastRowLastColumn="0"/>
              <w:rPr>
                <w:rFonts w:cs="Arial"/>
                <w:i/>
              </w:rPr>
            </w:pPr>
            <w:r>
              <w:rPr>
                <w:rFonts w:cs="Arial"/>
                <w:i/>
              </w:rPr>
              <w:t>78</w:t>
            </w:r>
            <w:r w:rsidR="0074553B">
              <w:rPr>
                <w:rFonts w:cs="Arial"/>
                <w:i/>
              </w:rPr>
              <w:t>%</w:t>
            </w:r>
          </w:p>
        </w:tc>
      </w:tr>
      <w:tr w:rsidR="00326C32" w:rsidRPr="00326C32" w14:paraId="6C650D6D" w14:textId="77777777" w:rsidTr="006770F1">
        <w:trPr>
          <w:trHeight w:hRule="exact" w:val="391"/>
        </w:trPr>
        <w:tc>
          <w:tcPr>
            <w:cnfStyle w:val="001000000000" w:firstRow="0" w:lastRow="0" w:firstColumn="1" w:lastColumn="0" w:oddVBand="0" w:evenVBand="0" w:oddHBand="0" w:evenHBand="0" w:firstRowFirstColumn="0" w:firstRowLastColumn="0" w:lastRowFirstColumn="0" w:lastRowLastColumn="0"/>
            <w:tcW w:w="8613" w:type="dxa"/>
            <w:gridSpan w:val="3"/>
          </w:tcPr>
          <w:p w14:paraId="0215486E" w14:textId="3C62ECB4" w:rsidR="00326C32" w:rsidRPr="00326C32" w:rsidRDefault="00FF32F9" w:rsidP="000C6B02">
            <w:pPr>
              <w:spacing w:line="276" w:lineRule="auto"/>
              <w:ind w:right="-23"/>
              <w:rPr>
                <w:rFonts w:eastAsia="Arial" w:cs="Arial"/>
                <w:b/>
              </w:rPr>
            </w:pPr>
            <w:r>
              <w:rPr>
                <w:rFonts w:eastAsia="Arial" w:cs="Arial"/>
                <w:b/>
                <w:bCs/>
                <w:color w:val="050505"/>
              </w:rPr>
              <w:t>% achieving the expected standard</w:t>
            </w:r>
            <w:r w:rsidRPr="00326C32">
              <w:rPr>
                <w:rFonts w:eastAsia="Arial" w:cs="Arial"/>
                <w:b/>
                <w:bCs/>
                <w:color w:val="050505"/>
              </w:rPr>
              <w:t xml:space="preserve"> or a</w:t>
            </w:r>
            <w:r>
              <w:rPr>
                <w:rFonts w:eastAsia="Arial" w:cs="Arial"/>
                <w:b/>
                <w:bCs/>
                <w:color w:val="050505"/>
              </w:rPr>
              <w:t>bove in</w:t>
            </w:r>
            <w:r w:rsidR="00326C32" w:rsidRPr="00326C32">
              <w:rPr>
                <w:rFonts w:eastAsia="Arial" w:cs="Arial"/>
                <w:b/>
                <w:bCs/>
                <w:color w:val="050505"/>
              </w:rPr>
              <w:t xml:space="preserve"> </w:t>
            </w:r>
            <w:r>
              <w:rPr>
                <w:rFonts w:eastAsia="Arial" w:cs="Arial"/>
                <w:b/>
                <w:bCs/>
                <w:color w:val="050505"/>
              </w:rPr>
              <w:t>writing</w:t>
            </w:r>
          </w:p>
        </w:tc>
        <w:tc>
          <w:tcPr>
            <w:tcW w:w="3402" w:type="dxa"/>
            <w:gridSpan w:val="2"/>
          </w:tcPr>
          <w:p w14:paraId="058855A4" w14:textId="78B5F9D2" w:rsidR="00326C32" w:rsidRPr="00326C32" w:rsidRDefault="004B096D" w:rsidP="000C6B02">
            <w:pPr>
              <w:ind w:left="187"/>
              <w:jc w:val="center"/>
              <w:cnfStyle w:val="000000000000" w:firstRow="0" w:lastRow="0" w:firstColumn="0" w:lastColumn="0" w:oddVBand="0" w:evenVBand="0" w:oddHBand="0" w:evenHBand="0" w:firstRowFirstColumn="0" w:firstRowLastColumn="0" w:lastRowFirstColumn="0" w:lastRowLastColumn="0"/>
              <w:rPr>
                <w:rFonts w:cs="Arial"/>
                <w:b w:val="0"/>
              </w:rPr>
            </w:pPr>
            <w:r>
              <w:rPr>
                <w:rFonts w:cs="Arial"/>
                <w:b w:val="0"/>
              </w:rPr>
              <w:t>50</w:t>
            </w:r>
            <w:r w:rsidR="0074553B">
              <w:rPr>
                <w:rFonts w:cs="Arial"/>
                <w:b w:val="0"/>
              </w:rPr>
              <w:t>%</w:t>
            </w:r>
          </w:p>
        </w:tc>
        <w:tc>
          <w:tcPr>
            <w:tcW w:w="3402" w:type="dxa"/>
          </w:tcPr>
          <w:p w14:paraId="5A4A3877" w14:textId="12CFF2EB" w:rsidR="00326C32" w:rsidRPr="00326C32" w:rsidRDefault="007179FD" w:rsidP="000C6B02">
            <w:pPr>
              <w:jc w:val="center"/>
              <w:cnfStyle w:val="000000000000" w:firstRow="0" w:lastRow="0" w:firstColumn="0" w:lastColumn="0" w:oddVBand="0" w:evenVBand="0" w:oddHBand="0" w:evenHBand="0" w:firstRowFirstColumn="0" w:firstRowLastColumn="0" w:lastRowFirstColumn="0" w:lastRowLastColumn="0"/>
              <w:rPr>
                <w:rFonts w:cs="Arial"/>
                <w:bCs w:val="0"/>
              </w:rPr>
            </w:pPr>
            <w:r>
              <w:rPr>
                <w:rFonts w:cs="Arial"/>
                <w:bCs w:val="0"/>
              </w:rPr>
              <w:t>6</w:t>
            </w:r>
            <w:r w:rsidR="004B096D">
              <w:rPr>
                <w:rFonts w:cs="Arial"/>
                <w:bCs w:val="0"/>
              </w:rPr>
              <w:t>5</w:t>
            </w:r>
            <w:r w:rsidR="00326C32" w:rsidRPr="00326C32">
              <w:rPr>
                <w:rFonts w:cs="Arial"/>
              </w:rPr>
              <w:t>%</w:t>
            </w:r>
          </w:p>
        </w:tc>
      </w:tr>
      <w:tr w:rsidR="00326C32" w:rsidRPr="00326C32" w14:paraId="2F876586" w14:textId="77777777" w:rsidTr="006770F1">
        <w:trPr>
          <w:trHeight w:hRule="exact" w:val="399"/>
        </w:trPr>
        <w:tc>
          <w:tcPr>
            <w:cnfStyle w:val="001000000000" w:firstRow="0" w:lastRow="0" w:firstColumn="1" w:lastColumn="0" w:oddVBand="0" w:evenVBand="0" w:oddHBand="0" w:evenHBand="0" w:firstRowFirstColumn="0" w:firstRowLastColumn="0" w:lastRowFirstColumn="0" w:lastRowLastColumn="0"/>
            <w:tcW w:w="8613" w:type="dxa"/>
            <w:gridSpan w:val="3"/>
          </w:tcPr>
          <w:p w14:paraId="7BC10834" w14:textId="49A350F6" w:rsidR="00326C32" w:rsidRPr="00326C32" w:rsidRDefault="00FF32F9" w:rsidP="005E6652">
            <w:pPr>
              <w:spacing w:line="276" w:lineRule="auto"/>
              <w:ind w:right="-23"/>
              <w:rPr>
                <w:rFonts w:eastAsia="Arial" w:cs="Arial"/>
                <w:b/>
                <w:bCs/>
                <w:color w:val="050505"/>
              </w:rPr>
            </w:pPr>
            <w:r>
              <w:rPr>
                <w:rFonts w:eastAsia="Arial" w:cs="Arial"/>
                <w:b/>
                <w:bCs/>
                <w:color w:val="050505"/>
              </w:rPr>
              <w:t>% achieving the expected standard</w:t>
            </w:r>
            <w:r w:rsidRPr="00326C32">
              <w:rPr>
                <w:rFonts w:eastAsia="Arial" w:cs="Arial"/>
                <w:b/>
                <w:bCs/>
                <w:color w:val="050505"/>
              </w:rPr>
              <w:t xml:space="preserve"> or a</w:t>
            </w:r>
            <w:r>
              <w:rPr>
                <w:rFonts w:eastAsia="Arial" w:cs="Arial"/>
                <w:b/>
                <w:bCs/>
                <w:color w:val="050505"/>
              </w:rPr>
              <w:t>bove in maths</w:t>
            </w:r>
            <w:r w:rsidR="00326C32" w:rsidRPr="00326C32">
              <w:rPr>
                <w:rFonts w:eastAsia="Arial" w:cs="Arial"/>
                <w:b/>
                <w:bCs/>
                <w:color w:val="050505"/>
              </w:rPr>
              <w:t xml:space="preserve"> </w:t>
            </w:r>
          </w:p>
        </w:tc>
        <w:tc>
          <w:tcPr>
            <w:tcW w:w="3402" w:type="dxa"/>
            <w:gridSpan w:val="2"/>
          </w:tcPr>
          <w:p w14:paraId="3764AB9A" w14:textId="3FF3D92D" w:rsidR="00326C32" w:rsidRPr="00326C32" w:rsidRDefault="007179FD" w:rsidP="000C6B02">
            <w:pPr>
              <w:ind w:left="187"/>
              <w:jc w:val="center"/>
              <w:cnfStyle w:val="000000000000" w:firstRow="0" w:lastRow="0" w:firstColumn="0" w:lastColumn="0" w:oddVBand="0" w:evenVBand="0" w:oddHBand="0" w:evenHBand="0" w:firstRowFirstColumn="0" w:firstRowLastColumn="0" w:lastRowFirstColumn="0" w:lastRowLastColumn="0"/>
              <w:rPr>
                <w:rFonts w:cs="Arial"/>
                <w:b w:val="0"/>
              </w:rPr>
            </w:pPr>
            <w:r>
              <w:rPr>
                <w:rFonts w:cs="Arial"/>
                <w:b w:val="0"/>
              </w:rPr>
              <w:t>44</w:t>
            </w:r>
            <w:r w:rsidR="0074553B">
              <w:rPr>
                <w:rFonts w:cs="Arial"/>
                <w:b w:val="0"/>
              </w:rPr>
              <w:t>%</w:t>
            </w:r>
          </w:p>
        </w:tc>
        <w:tc>
          <w:tcPr>
            <w:tcW w:w="3402" w:type="dxa"/>
          </w:tcPr>
          <w:p w14:paraId="2C17FE66" w14:textId="1344306D" w:rsidR="00326C32" w:rsidRPr="00326C32" w:rsidRDefault="007179FD" w:rsidP="000C6B02">
            <w:pPr>
              <w:jc w:val="center"/>
              <w:cnfStyle w:val="000000000000" w:firstRow="0" w:lastRow="0" w:firstColumn="0" w:lastColumn="0" w:oddVBand="0" w:evenVBand="0" w:oddHBand="0" w:evenHBand="0" w:firstRowFirstColumn="0" w:firstRowLastColumn="0" w:lastRowFirstColumn="0" w:lastRowLastColumn="0"/>
              <w:rPr>
                <w:rFonts w:cs="Arial"/>
                <w:bCs w:val="0"/>
              </w:rPr>
            </w:pPr>
            <w:r>
              <w:rPr>
                <w:rFonts w:cs="Arial"/>
                <w:bCs w:val="0"/>
              </w:rPr>
              <w:t>7</w:t>
            </w:r>
            <w:r w:rsidR="004B096D">
              <w:rPr>
                <w:rFonts w:cs="Arial"/>
                <w:bCs w:val="0"/>
              </w:rPr>
              <w:t>3</w:t>
            </w:r>
            <w:r w:rsidR="00326C32" w:rsidRPr="00326C32">
              <w:rPr>
                <w:rFonts w:cs="Arial"/>
              </w:rPr>
              <w:t>%</w:t>
            </w:r>
          </w:p>
        </w:tc>
      </w:tr>
      <w:tr w:rsidR="00326C32" w:rsidRPr="00326C32" w14:paraId="45EF3920" w14:textId="77777777" w:rsidTr="006770F1">
        <w:trPr>
          <w:trHeight w:hRule="exact" w:val="393"/>
        </w:trPr>
        <w:tc>
          <w:tcPr>
            <w:cnfStyle w:val="001000000000" w:firstRow="0" w:lastRow="0" w:firstColumn="1" w:lastColumn="0" w:oddVBand="0" w:evenVBand="0" w:oddHBand="0" w:evenHBand="0" w:firstRowFirstColumn="0" w:firstRowLastColumn="0" w:lastRowFirstColumn="0" w:lastRowLastColumn="0"/>
            <w:tcW w:w="8613" w:type="dxa"/>
            <w:gridSpan w:val="3"/>
          </w:tcPr>
          <w:p w14:paraId="784E90AE" w14:textId="241CE516" w:rsidR="00326C32" w:rsidRPr="00326C32" w:rsidRDefault="00326C32" w:rsidP="000C6B02">
            <w:pPr>
              <w:spacing w:line="276" w:lineRule="auto"/>
              <w:ind w:right="-23"/>
              <w:rPr>
                <w:rFonts w:eastAsia="Arial" w:cs="Arial"/>
                <w:b/>
                <w:bCs/>
                <w:color w:val="050505"/>
              </w:rPr>
            </w:pPr>
            <w:r w:rsidRPr="00326C32">
              <w:rPr>
                <w:rFonts w:eastAsia="Arial" w:cs="Arial"/>
                <w:b/>
                <w:bCs/>
                <w:color w:val="050505"/>
              </w:rPr>
              <w:t>% maki</w:t>
            </w:r>
            <w:r w:rsidR="005E6652">
              <w:rPr>
                <w:rFonts w:eastAsia="Arial" w:cs="Arial"/>
                <w:b/>
                <w:bCs/>
                <w:color w:val="050505"/>
              </w:rPr>
              <w:t>ng at le</w:t>
            </w:r>
            <w:r w:rsidR="0058670C">
              <w:rPr>
                <w:rFonts w:eastAsia="Arial" w:cs="Arial"/>
                <w:b/>
                <w:bCs/>
                <w:color w:val="050505"/>
              </w:rPr>
              <w:t>ast the expected</w:t>
            </w:r>
            <w:r w:rsidR="00FF32F9">
              <w:rPr>
                <w:rFonts w:eastAsia="Arial" w:cs="Arial"/>
                <w:b/>
                <w:bCs/>
                <w:color w:val="050505"/>
              </w:rPr>
              <w:t xml:space="preserve"> in phonics in Year 1</w:t>
            </w:r>
          </w:p>
        </w:tc>
        <w:tc>
          <w:tcPr>
            <w:tcW w:w="3402" w:type="dxa"/>
            <w:gridSpan w:val="2"/>
          </w:tcPr>
          <w:p w14:paraId="79115C97" w14:textId="18D4722C" w:rsidR="00326C32" w:rsidRPr="00326C32" w:rsidRDefault="004B096D" w:rsidP="000C6B02">
            <w:pPr>
              <w:ind w:left="187"/>
              <w:jc w:val="center"/>
              <w:cnfStyle w:val="000000000000" w:firstRow="0" w:lastRow="0" w:firstColumn="0" w:lastColumn="0" w:oddVBand="0" w:evenVBand="0" w:oddHBand="0" w:evenHBand="0" w:firstRowFirstColumn="0" w:firstRowLastColumn="0" w:lastRowFirstColumn="0" w:lastRowLastColumn="0"/>
              <w:rPr>
                <w:rFonts w:cs="Arial"/>
                <w:b w:val="0"/>
              </w:rPr>
            </w:pPr>
            <w:r>
              <w:rPr>
                <w:rFonts w:cs="Arial"/>
                <w:b w:val="0"/>
              </w:rPr>
              <w:t>40</w:t>
            </w:r>
            <w:r w:rsidR="008F19B5">
              <w:rPr>
                <w:rFonts w:cs="Arial"/>
                <w:b w:val="0"/>
              </w:rPr>
              <w:t>%</w:t>
            </w:r>
          </w:p>
        </w:tc>
        <w:tc>
          <w:tcPr>
            <w:tcW w:w="3402" w:type="dxa"/>
          </w:tcPr>
          <w:p w14:paraId="2A1A16F3" w14:textId="35D0C312" w:rsidR="00326C32" w:rsidRPr="00326C32" w:rsidRDefault="004B096D" w:rsidP="000C6B02">
            <w:pPr>
              <w:jc w:val="center"/>
              <w:cnfStyle w:val="000000000000" w:firstRow="0" w:lastRow="0" w:firstColumn="0" w:lastColumn="0" w:oddVBand="0" w:evenVBand="0" w:oddHBand="0" w:evenHBand="0" w:firstRowFirstColumn="0" w:firstRowLastColumn="0" w:lastRowFirstColumn="0" w:lastRowLastColumn="0"/>
              <w:rPr>
                <w:rFonts w:cs="Arial"/>
                <w:bCs w:val="0"/>
              </w:rPr>
            </w:pPr>
            <w:r>
              <w:rPr>
                <w:rFonts w:cs="Arial"/>
              </w:rPr>
              <w:t>82</w:t>
            </w:r>
            <w:r w:rsidR="00326C32" w:rsidRPr="00326C32">
              <w:rPr>
                <w:rFonts w:cs="Arial"/>
              </w:rPr>
              <w:t>%</w:t>
            </w:r>
          </w:p>
        </w:tc>
      </w:tr>
      <w:tr w:rsidR="005E6652" w:rsidRPr="00326C32" w14:paraId="7C3ABEB4" w14:textId="77777777" w:rsidTr="006770F1">
        <w:trPr>
          <w:trHeight w:hRule="exact" w:val="393"/>
        </w:trPr>
        <w:tc>
          <w:tcPr>
            <w:cnfStyle w:val="001000000000" w:firstRow="0" w:lastRow="0" w:firstColumn="1" w:lastColumn="0" w:oddVBand="0" w:evenVBand="0" w:oddHBand="0" w:evenHBand="0" w:firstRowFirstColumn="0" w:firstRowLastColumn="0" w:lastRowFirstColumn="0" w:lastRowLastColumn="0"/>
            <w:tcW w:w="8613" w:type="dxa"/>
            <w:gridSpan w:val="3"/>
          </w:tcPr>
          <w:p w14:paraId="772EB252" w14:textId="3CDA503B" w:rsidR="005E6652" w:rsidRPr="00326C32" w:rsidRDefault="003F626F" w:rsidP="000C6B02">
            <w:pPr>
              <w:spacing w:line="276" w:lineRule="auto"/>
              <w:ind w:right="-23"/>
              <w:rPr>
                <w:rFonts w:eastAsia="Arial" w:cs="Arial"/>
                <w:b/>
                <w:bCs/>
                <w:color w:val="050505"/>
              </w:rPr>
            </w:pPr>
            <w:r>
              <w:rPr>
                <w:rFonts w:eastAsia="Arial" w:cs="Arial"/>
                <w:b/>
                <w:bCs/>
                <w:color w:val="050505"/>
              </w:rPr>
              <w:t xml:space="preserve"> </w:t>
            </w:r>
            <w:r w:rsidR="00FF32F9" w:rsidRPr="00326C32">
              <w:rPr>
                <w:rFonts w:eastAsia="Arial" w:cs="Arial"/>
                <w:b/>
                <w:bCs/>
                <w:color w:val="050505"/>
              </w:rPr>
              <w:t>% maki</w:t>
            </w:r>
            <w:r w:rsidR="00FF32F9">
              <w:rPr>
                <w:rFonts w:eastAsia="Arial" w:cs="Arial"/>
                <w:b/>
                <w:bCs/>
                <w:color w:val="050505"/>
              </w:rPr>
              <w:t>ng at least the expected in phonics in Year 2</w:t>
            </w:r>
          </w:p>
        </w:tc>
        <w:tc>
          <w:tcPr>
            <w:tcW w:w="3402" w:type="dxa"/>
            <w:gridSpan w:val="2"/>
          </w:tcPr>
          <w:p w14:paraId="557BE109" w14:textId="422431F1" w:rsidR="005E6652" w:rsidRDefault="004B096D" w:rsidP="000C6B02">
            <w:pPr>
              <w:ind w:left="187"/>
              <w:jc w:val="center"/>
              <w:cnfStyle w:val="000000000000" w:firstRow="0" w:lastRow="0" w:firstColumn="0" w:lastColumn="0" w:oddVBand="0" w:evenVBand="0" w:oddHBand="0" w:evenHBand="0" w:firstRowFirstColumn="0" w:firstRowLastColumn="0" w:lastRowFirstColumn="0" w:lastRowLastColumn="0"/>
              <w:rPr>
                <w:rFonts w:cs="Arial"/>
                <w:b w:val="0"/>
              </w:rPr>
            </w:pPr>
            <w:r>
              <w:rPr>
                <w:rFonts w:cs="Arial"/>
                <w:b w:val="0"/>
              </w:rPr>
              <w:t>100</w:t>
            </w:r>
            <w:r w:rsidR="00360104">
              <w:rPr>
                <w:rFonts w:cs="Arial"/>
                <w:b w:val="0"/>
              </w:rPr>
              <w:t>%</w:t>
            </w:r>
          </w:p>
        </w:tc>
        <w:tc>
          <w:tcPr>
            <w:tcW w:w="3402" w:type="dxa"/>
          </w:tcPr>
          <w:p w14:paraId="0C74E9D1" w14:textId="1F7915E4" w:rsidR="005E6652" w:rsidRPr="00326C32" w:rsidRDefault="00032D01" w:rsidP="00360104">
            <w:pPr>
              <w:cnfStyle w:val="000000000000" w:firstRow="0" w:lastRow="0" w:firstColumn="0" w:lastColumn="0" w:oddVBand="0" w:evenVBand="0" w:oddHBand="0" w:evenHBand="0" w:firstRowFirstColumn="0" w:firstRowLastColumn="0" w:lastRowFirstColumn="0" w:lastRowLastColumn="0"/>
              <w:rPr>
                <w:rFonts w:cs="Arial"/>
                <w:bCs w:val="0"/>
              </w:rPr>
            </w:pPr>
            <w:r>
              <w:rPr>
                <w:rFonts w:cs="Arial"/>
                <w:bCs w:val="0"/>
              </w:rPr>
              <w:t xml:space="preserve">                   </w:t>
            </w:r>
            <w:r w:rsidR="004B096D">
              <w:rPr>
                <w:rFonts w:cs="Arial"/>
                <w:bCs w:val="0"/>
              </w:rPr>
              <w:t>100</w:t>
            </w:r>
            <w:r w:rsidR="00360104">
              <w:rPr>
                <w:rFonts w:cs="Arial"/>
                <w:bCs w:val="0"/>
              </w:rPr>
              <w:t>%</w:t>
            </w:r>
          </w:p>
        </w:tc>
      </w:tr>
      <w:tr w:rsidR="005E6652" w:rsidRPr="00326C32" w14:paraId="1C75194B" w14:textId="77777777" w:rsidTr="006770F1">
        <w:trPr>
          <w:trHeight w:hRule="exact" w:val="393"/>
        </w:trPr>
        <w:tc>
          <w:tcPr>
            <w:cnfStyle w:val="001000000000" w:firstRow="0" w:lastRow="0" w:firstColumn="1" w:lastColumn="0" w:oddVBand="0" w:evenVBand="0" w:oddHBand="0" w:evenHBand="0" w:firstRowFirstColumn="0" w:firstRowLastColumn="0" w:lastRowFirstColumn="0" w:lastRowLastColumn="0"/>
            <w:tcW w:w="8613" w:type="dxa"/>
            <w:gridSpan w:val="3"/>
          </w:tcPr>
          <w:p w14:paraId="41B6248C" w14:textId="1B079426" w:rsidR="005E6652" w:rsidRPr="00326C32" w:rsidRDefault="00FF32F9" w:rsidP="000C6B02">
            <w:pPr>
              <w:spacing w:line="276" w:lineRule="auto"/>
              <w:ind w:right="-23"/>
              <w:rPr>
                <w:rFonts w:eastAsia="Arial" w:cs="Arial"/>
                <w:b/>
                <w:bCs/>
                <w:color w:val="050505"/>
              </w:rPr>
            </w:pPr>
            <w:r>
              <w:rPr>
                <w:rFonts w:eastAsia="Arial" w:cs="Arial"/>
                <w:b/>
                <w:bCs/>
                <w:color w:val="050505"/>
              </w:rPr>
              <w:t>% achieving a Good Level of Development</w:t>
            </w:r>
          </w:p>
        </w:tc>
        <w:tc>
          <w:tcPr>
            <w:tcW w:w="3402" w:type="dxa"/>
            <w:gridSpan w:val="2"/>
          </w:tcPr>
          <w:p w14:paraId="03A4E81A" w14:textId="63F31C8A" w:rsidR="005E6652" w:rsidRDefault="00EA5DAC" w:rsidP="000C6B02">
            <w:pPr>
              <w:ind w:left="187"/>
              <w:jc w:val="center"/>
              <w:cnfStyle w:val="000000000000" w:firstRow="0" w:lastRow="0" w:firstColumn="0" w:lastColumn="0" w:oddVBand="0" w:evenVBand="0" w:oddHBand="0" w:evenHBand="0" w:firstRowFirstColumn="0" w:firstRowLastColumn="0" w:lastRowFirstColumn="0" w:lastRowLastColumn="0"/>
              <w:rPr>
                <w:rFonts w:cs="Arial"/>
                <w:b w:val="0"/>
              </w:rPr>
            </w:pPr>
            <w:r>
              <w:rPr>
                <w:rFonts w:cs="Arial"/>
                <w:b w:val="0"/>
              </w:rPr>
              <w:t>50</w:t>
            </w:r>
            <w:r w:rsidR="00360104">
              <w:rPr>
                <w:rFonts w:cs="Arial"/>
                <w:b w:val="0"/>
              </w:rPr>
              <w:t>%</w:t>
            </w:r>
          </w:p>
        </w:tc>
        <w:tc>
          <w:tcPr>
            <w:tcW w:w="3402" w:type="dxa"/>
          </w:tcPr>
          <w:p w14:paraId="6868EDBB" w14:textId="3CA4CE9C" w:rsidR="005E6652" w:rsidRPr="00326C32" w:rsidRDefault="00032D01" w:rsidP="00032D01">
            <w:pPr>
              <w:cnfStyle w:val="000000000000" w:firstRow="0" w:lastRow="0" w:firstColumn="0" w:lastColumn="0" w:oddVBand="0" w:evenVBand="0" w:oddHBand="0" w:evenHBand="0" w:firstRowFirstColumn="0" w:firstRowLastColumn="0" w:lastRowFirstColumn="0" w:lastRowLastColumn="0"/>
              <w:rPr>
                <w:rFonts w:cs="Arial"/>
                <w:bCs w:val="0"/>
              </w:rPr>
            </w:pPr>
            <w:r>
              <w:rPr>
                <w:rFonts w:cs="Arial"/>
                <w:bCs w:val="0"/>
              </w:rPr>
              <w:t xml:space="preserve">                    </w:t>
            </w:r>
            <w:r w:rsidR="004A3C1B">
              <w:rPr>
                <w:rFonts w:cs="Arial"/>
                <w:bCs w:val="0"/>
              </w:rPr>
              <w:t>84</w:t>
            </w:r>
            <w:r w:rsidR="00360104">
              <w:rPr>
                <w:rFonts w:cs="Arial"/>
                <w:bCs w:val="0"/>
              </w:rPr>
              <w:t xml:space="preserve">% </w:t>
            </w:r>
          </w:p>
        </w:tc>
      </w:tr>
      <w:tr w:rsidR="005E6652" w:rsidRPr="00326C32" w14:paraId="287978AF" w14:textId="77777777" w:rsidTr="006770F1">
        <w:trPr>
          <w:trHeight w:hRule="exact" w:val="393"/>
        </w:trPr>
        <w:tc>
          <w:tcPr>
            <w:cnfStyle w:val="001000000000" w:firstRow="0" w:lastRow="0" w:firstColumn="1" w:lastColumn="0" w:oddVBand="0" w:evenVBand="0" w:oddHBand="0" w:evenHBand="0" w:firstRowFirstColumn="0" w:firstRowLastColumn="0" w:lastRowFirstColumn="0" w:lastRowLastColumn="0"/>
            <w:tcW w:w="8613" w:type="dxa"/>
            <w:gridSpan w:val="3"/>
          </w:tcPr>
          <w:p w14:paraId="345830A4" w14:textId="322C6B63" w:rsidR="005E6652" w:rsidRPr="00326C32" w:rsidRDefault="005E6652" w:rsidP="000C6B02">
            <w:pPr>
              <w:spacing w:line="276" w:lineRule="auto"/>
              <w:ind w:right="-23"/>
              <w:rPr>
                <w:rFonts w:eastAsia="Arial" w:cs="Arial"/>
                <w:b/>
                <w:bCs/>
                <w:color w:val="050505"/>
              </w:rPr>
            </w:pPr>
          </w:p>
        </w:tc>
        <w:tc>
          <w:tcPr>
            <w:tcW w:w="3402" w:type="dxa"/>
            <w:gridSpan w:val="2"/>
          </w:tcPr>
          <w:p w14:paraId="364ED972" w14:textId="64B78246" w:rsidR="005E6652" w:rsidRDefault="005E6652" w:rsidP="000C6B02">
            <w:pPr>
              <w:ind w:left="187"/>
              <w:jc w:val="center"/>
              <w:cnfStyle w:val="000000000000" w:firstRow="0" w:lastRow="0" w:firstColumn="0" w:lastColumn="0" w:oddVBand="0" w:evenVBand="0" w:oddHBand="0" w:evenHBand="0" w:firstRowFirstColumn="0" w:firstRowLastColumn="0" w:lastRowFirstColumn="0" w:lastRowLastColumn="0"/>
              <w:rPr>
                <w:rFonts w:cs="Arial"/>
                <w:b w:val="0"/>
              </w:rPr>
            </w:pPr>
          </w:p>
        </w:tc>
        <w:tc>
          <w:tcPr>
            <w:tcW w:w="3402" w:type="dxa"/>
          </w:tcPr>
          <w:p w14:paraId="09F8CA67" w14:textId="69CFED98" w:rsidR="005E6652" w:rsidRPr="00326C32" w:rsidRDefault="005E6652" w:rsidP="000C6B02">
            <w:pPr>
              <w:jc w:val="center"/>
              <w:cnfStyle w:val="000000000000" w:firstRow="0" w:lastRow="0" w:firstColumn="0" w:lastColumn="0" w:oddVBand="0" w:evenVBand="0" w:oddHBand="0" w:evenHBand="0" w:firstRowFirstColumn="0" w:firstRowLastColumn="0" w:lastRowFirstColumn="0" w:lastRowLastColumn="0"/>
              <w:rPr>
                <w:rFonts w:cs="Arial"/>
                <w:bCs w:val="0"/>
              </w:rPr>
            </w:pPr>
          </w:p>
        </w:tc>
      </w:tr>
      <w:tr w:rsidR="00326C32" w:rsidRPr="00326C32" w14:paraId="7A755DDA" w14:textId="77777777" w:rsidTr="006770F1">
        <w:trPr>
          <w:trHeight w:hRule="exact" w:val="340"/>
        </w:trPr>
        <w:tc>
          <w:tcPr>
            <w:cnfStyle w:val="001000000000" w:firstRow="0" w:lastRow="0" w:firstColumn="1" w:lastColumn="0" w:oddVBand="0" w:evenVBand="0" w:oddHBand="0" w:evenHBand="0" w:firstRowFirstColumn="0" w:firstRowLastColumn="0" w:lastRowFirstColumn="0" w:lastRowLastColumn="0"/>
            <w:tcW w:w="15417" w:type="dxa"/>
            <w:gridSpan w:val="6"/>
          </w:tcPr>
          <w:p w14:paraId="1BDFF98D" w14:textId="7C3E6A9B" w:rsidR="00326C32" w:rsidRPr="00326C32" w:rsidRDefault="00326C32" w:rsidP="00AD1C4B">
            <w:pPr>
              <w:pStyle w:val="ListParagraph"/>
              <w:numPr>
                <w:ilvl w:val="0"/>
                <w:numId w:val="28"/>
              </w:numPr>
              <w:spacing w:after="0" w:line="240" w:lineRule="auto"/>
              <w:ind w:left="426" w:hanging="284"/>
              <w:contextualSpacing w:val="0"/>
              <w:rPr>
                <w:rFonts w:cs="Arial"/>
                <w:b/>
              </w:rPr>
            </w:pPr>
            <w:r w:rsidRPr="00326C32">
              <w:rPr>
                <w:rFonts w:cs="Arial"/>
                <w:b/>
              </w:rPr>
              <w:t>Barriers to future attainment (for pupils eligible for PP)</w:t>
            </w:r>
          </w:p>
        </w:tc>
      </w:tr>
      <w:tr w:rsidR="00326C32" w:rsidRPr="00326C32" w14:paraId="6EDED614" w14:textId="77777777" w:rsidTr="006770F1">
        <w:trPr>
          <w:trHeight w:hRule="exact" w:val="340"/>
        </w:trPr>
        <w:tc>
          <w:tcPr>
            <w:cnfStyle w:val="001000000000" w:firstRow="0" w:lastRow="0" w:firstColumn="1" w:lastColumn="0" w:oddVBand="0" w:evenVBand="0" w:oddHBand="0" w:evenHBand="0" w:firstRowFirstColumn="0" w:firstRowLastColumn="0" w:lastRowFirstColumn="0" w:lastRowLastColumn="0"/>
            <w:tcW w:w="15417" w:type="dxa"/>
            <w:gridSpan w:val="6"/>
          </w:tcPr>
          <w:p w14:paraId="039E66EA" w14:textId="0047D266" w:rsidR="00326C32" w:rsidRPr="00326C32" w:rsidRDefault="00326C32" w:rsidP="00D04B89">
            <w:pPr>
              <w:rPr>
                <w:rFonts w:cs="Arial"/>
                <w:b/>
              </w:rPr>
            </w:pPr>
            <w:r w:rsidRPr="00326C32">
              <w:rPr>
                <w:rFonts w:cs="Arial"/>
                <w:b/>
              </w:rPr>
              <w:t xml:space="preserve">In-school barriers </w:t>
            </w:r>
          </w:p>
        </w:tc>
      </w:tr>
      <w:tr w:rsidR="00326C32" w:rsidRPr="00326C32" w14:paraId="7F810191" w14:textId="77777777" w:rsidTr="006770F1">
        <w:trPr>
          <w:trHeight w:hRule="exact" w:val="340"/>
        </w:trPr>
        <w:tc>
          <w:tcPr>
            <w:cnfStyle w:val="001000000000" w:firstRow="0" w:lastRow="0" w:firstColumn="1" w:lastColumn="0" w:oddVBand="0" w:evenVBand="0" w:oddHBand="0" w:evenHBand="0" w:firstRowFirstColumn="0" w:firstRowLastColumn="0" w:lastRowFirstColumn="0" w:lastRowLastColumn="0"/>
            <w:tcW w:w="862" w:type="dxa"/>
            <w:gridSpan w:val="2"/>
          </w:tcPr>
          <w:p w14:paraId="75C7AA82" w14:textId="77777777" w:rsidR="00326C32" w:rsidRPr="00326C32" w:rsidRDefault="00326C32" w:rsidP="00AD1C4B">
            <w:pPr>
              <w:pStyle w:val="ListParagraph"/>
              <w:numPr>
                <w:ilvl w:val="0"/>
                <w:numId w:val="25"/>
              </w:numPr>
              <w:tabs>
                <w:tab w:val="left" w:pos="75"/>
              </w:tabs>
              <w:spacing w:after="0" w:line="240" w:lineRule="auto"/>
              <w:ind w:left="426" w:hanging="335"/>
              <w:contextualSpacing w:val="0"/>
              <w:rPr>
                <w:rFonts w:cs="Arial"/>
                <w:b/>
              </w:rPr>
            </w:pPr>
          </w:p>
        </w:tc>
        <w:tc>
          <w:tcPr>
            <w:tcW w:w="14555" w:type="dxa"/>
            <w:gridSpan w:val="4"/>
          </w:tcPr>
          <w:p w14:paraId="07E53723" w14:textId="620A3E19" w:rsidR="00326C32" w:rsidRPr="004C25F7" w:rsidRDefault="004C25F7" w:rsidP="00D04B89">
            <w:pPr>
              <w:cnfStyle w:val="000000000000" w:firstRow="0" w:lastRow="0" w:firstColumn="0" w:lastColumn="0" w:oddVBand="0" w:evenVBand="0" w:oddHBand="0" w:evenHBand="0" w:firstRowFirstColumn="0" w:firstRowLastColumn="0" w:lastRowFirstColumn="0" w:lastRowLastColumn="0"/>
              <w:rPr>
                <w:rFonts w:cs="Arial"/>
                <w:b w:val="0"/>
              </w:rPr>
            </w:pPr>
            <w:r w:rsidRPr="004C25F7">
              <w:rPr>
                <w:rFonts w:cs="Arial"/>
                <w:b w:val="0"/>
              </w:rPr>
              <w:t>Poor verbal speaking skills e.g. vocabulary and speaking in sentences.</w:t>
            </w:r>
          </w:p>
        </w:tc>
      </w:tr>
      <w:tr w:rsidR="00326C32" w:rsidRPr="00326C32" w14:paraId="597E1C73" w14:textId="77777777" w:rsidTr="006770F1">
        <w:trPr>
          <w:trHeight w:hRule="exact" w:val="340"/>
        </w:trPr>
        <w:tc>
          <w:tcPr>
            <w:cnfStyle w:val="001000000000" w:firstRow="0" w:lastRow="0" w:firstColumn="1" w:lastColumn="0" w:oddVBand="0" w:evenVBand="0" w:oddHBand="0" w:evenHBand="0" w:firstRowFirstColumn="0" w:firstRowLastColumn="0" w:lastRowFirstColumn="0" w:lastRowLastColumn="0"/>
            <w:tcW w:w="862" w:type="dxa"/>
            <w:gridSpan w:val="2"/>
          </w:tcPr>
          <w:p w14:paraId="13261F4D" w14:textId="77777777" w:rsidR="00326C32" w:rsidRPr="00326C32" w:rsidRDefault="00326C32" w:rsidP="00AD1C4B">
            <w:pPr>
              <w:pStyle w:val="ListParagraph"/>
              <w:numPr>
                <w:ilvl w:val="0"/>
                <w:numId w:val="25"/>
              </w:numPr>
              <w:tabs>
                <w:tab w:val="left" w:pos="75"/>
              </w:tabs>
              <w:spacing w:after="0" w:line="240" w:lineRule="auto"/>
              <w:ind w:left="426" w:hanging="335"/>
              <w:contextualSpacing w:val="0"/>
              <w:rPr>
                <w:rFonts w:cs="Arial"/>
                <w:b/>
              </w:rPr>
            </w:pPr>
          </w:p>
        </w:tc>
        <w:tc>
          <w:tcPr>
            <w:tcW w:w="14555" w:type="dxa"/>
            <w:gridSpan w:val="4"/>
          </w:tcPr>
          <w:p w14:paraId="388B77C2" w14:textId="1BBA5836" w:rsidR="00326C32" w:rsidRPr="004C25F7" w:rsidRDefault="004C25F7" w:rsidP="00D04B89">
            <w:pPr>
              <w:cnfStyle w:val="000000000000" w:firstRow="0" w:lastRow="0" w:firstColumn="0" w:lastColumn="0" w:oddVBand="0" w:evenVBand="0" w:oddHBand="0" w:evenHBand="0" w:firstRowFirstColumn="0" w:firstRowLastColumn="0" w:lastRowFirstColumn="0" w:lastRowLastColumn="0"/>
              <w:rPr>
                <w:rFonts w:cs="Arial"/>
                <w:b w:val="0"/>
              </w:rPr>
            </w:pPr>
            <w:r w:rsidRPr="004C25F7">
              <w:rPr>
                <w:rFonts w:cs="Arial"/>
                <w:b w:val="0"/>
              </w:rPr>
              <w:t>Poor basic writing skills – being able to develop their ideas into sentences.</w:t>
            </w:r>
          </w:p>
        </w:tc>
      </w:tr>
      <w:tr w:rsidR="00326C32" w:rsidRPr="00326C32" w14:paraId="79E4DAC7" w14:textId="77777777" w:rsidTr="006770F1">
        <w:trPr>
          <w:trHeight w:hRule="exact" w:val="340"/>
        </w:trPr>
        <w:tc>
          <w:tcPr>
            <w:cnfStyle w:val="001000000000" w:firstRow="0" w:lastRow="0" w:firstColumn="1" w:lastColumn="0" w:oddVBand="0" w:evenVBand="0" w:oddHBand="0" w:evenHBand="0" w:firstRowFirstColumn="0" w:firstRowLastColumn="0" w:lastRowFirstColumn="0" w:lastRowLastColumn="0"/>
            <w:tcW w:w="862" w:type="dxa"/>
            <w:gridSpan w:val="2"/>
          </w:tcPr>
          <w:p w14:paraId="561652D9" w14:textId="77777777" w:rsidR="00326C32" w:rsidRPr="00326C32" w:rsidRDefault="00326C32" w:rsidP="00D04B89">
            <w:pPr>
              <w:tabs>
                <w:tab w:val="left" w:pos="75"/>
              </w:tabs>
              <w:ind w:left="426" w:hanging="335"/>
              <w:rPr>
                <w:rFonts w:cs="Arial"/>
                <w:b/>
              </w:rPr>
            </w:pPr>
            <w:r w:rsidRPr="00326C32">
              <w:rPr>
                <w:rFonts w:cs="Arial"/>
                <w:b/>
              </w:rPr>
              <w:t>C.</w:t>
            </w:r>
          </w:p>
        </w:tc>
        <w:tc>
          <w:tcPr>
            <w:tcW w:w="14555" w:type="dxa"/>
            <w:gridSpan w:val="4"/>
          </w:tcPr>
          <w:p w14:paraId="31753E54" w14:textId="03192815" w:rsidR="00326C32" w:rsidRPr="004C25F7" w:rsidRDefault="004C25F7" w:rsidP="00D04B89">
            <w:pPr>
              <w:cnfStyle w:val="000000000000" w:firstRow="0" w:lastRow="0" w:firstColumn="0" w:lastColumn="0" w:oddVBand="0" w:evenVBand="0" w:oddHBand="0" w:evenHBand="0" w:firstRowFirstColumn="0" w:firstRowLastColumn="0" w:lastRowFirstColumn="0" w:lastRowLastColumn="0"/>
              <w:rPr>
                <w:rFonts w:cs="Arial"/>
                <w:b w:val="0"/>
              </w:rPr>
            </w:pPr>
            <w:r w:rsidRPr="004C25F7">
              <w:rPr>
                <w:rFonts w:cs="Arial"/>
                <w:b w:val="0"/>
              </w:rPr>
              <w:t>Phonic skills</w:t>
            </w:r>
          </w:p>
        </w:tc>
      </w:tr>
      <w:tr w:rsidR="005E6652" w:rsidRPr="00326C32" w14:paraId="5A9BF055" w14:textId="77777777" w:rsidTr="006770F1">
        <w:trPr>
          <w:trHeight w:hRule="exact" w:val="340"/>
        </w:trPr>
        <w:tc>
          <w:tcPr>
            <w:cnfStyle w:val="001000000000" w:firstRow="0" w:lastRow="0" w:firstColumn="1" w:lastColumn="0" w:oddVBand="0" w:evenVBand="0" w:oddHBand="0" w:evenHBand="0" w:firstRowFirstColumn="0" w:firstRowLastColumn="0" w:lastRowFirstColumn="0" w:lastRowLastColumn="0"/>
            <w:tcW w:w="862" w:type="dxa"/>
            <w:gridSpan w:val="2"/>
          </w:tcPr>
          <w:p w14:paraId="31CF99DE" w14:textId="2B5FC1D9" w:rsidR="005E6652" w:rsidRPr="00326C32" w:rsidRDefault="005E6652" w:rsidP="00D04B89">
            <w:pPr>
              <w:tabs>
                <w:tab w:val="left" w:pos="75"/>
              </w:tabs>
              <w:ind w:left="426" w:hanging="335"/>
              <w:rPr>
                <w:rFonts w:cs="Arial"/>
                <w:b/>
              </w:rPr>
            </w:pPr>
            <w:r>
              <w:rPr>
                <w:rFonts w:cs="Arial"/>
                <w:b/>
              </w:rPr>
              <w:t>D.</w:t>
            </w:r>
          </w:p>
        </w:tc>
        <w:tc>
          <w:tcPr>
            <w:tcW w:w="14555" w:type="dxa"/>
            <w:gridSpan w:val="4"/>
          </w:tcPr>
          <w:p w14:paraId="044EB5AA" w14:textId="139C7AED" w:rsidR="005E6652" w:rsidRPr="004C25F7" w:rsidRDefault="005E6652" w:rsidP="00D04B89">
            <w:pPr>
              <w:cnfStyle w:val="000000000000" w:firstRow="0" w:lastRow="0" w:firstColumn="0" w:lastColumn="0" w:oddVBand="0" w:evenVBand="0" w:oddHBand="0" w:evenHBand="0" w:firstRowFirstColumn="0" w:firstRowLastColumn="0" w:lastRowFirstColumn="0" w:lastRowLastColumn="0"/>
              <w:rPr>
                <w:rFonts w:cs="Arial"/>
                <w:b w:val="0"/>
              </w:rPr>
            </w:pPr>
            <w:r w:rsidRPr="004C25F7">
              <w:rPr>
                <w:rFonts w:cs="Arial"/>
                <w:b w:val="0"/>
              </w:rPr>
              <w:t>Emotional wellbeing in order to be ready to learn.</w:t>
            </w:r>
          </w:p>
        </w:tc>
      </w:tr>
      <w:tr w:rsidR="00326C32" w:rsidRPr="00326C32" w14:paraId="2427F1B6" w14:textId="77777777" w:rsidTr="006770F1">
        <w:trPr>
          <w:trHeight w:hRule="exact" w:val="340"/>
        </w:trPr>
        <w:tc>
          <w:tcPr>
            <w:cnfStyle w:val="001000000000" w:firstRow="0" w:lastRow="0" w:firstColumn="1" w:lastColumn="0" w:oddVBand="0" w:evenVBand="0" w:oddHBand="0" w:evenHBand="0" w:firstRowFirstColumn="0" w:firstRowLastColumn="0" w:lastRowFirstColumn="0" w:lastRowLastColumn="0"/>
            <w:tcW w:w="15417" w:type="dxa"/>
            <w:gridSpan w:val="6"/>
          </w:tcPr>
          <w:p w14:paraId="5BAA0252" w14:textId="4F4E4A23" w:rsidR="00326C32" w:rsidRPr="00326C32" w:rsidRDefault="00326C32" w:rsidP="00D04B89">
            <w:pPr>
              <w:ind w:left="426"/>
              <w:rPr>
                <w:rFonts w:cs="Arial"/>
                <w:b/>
              </w:rPr>
            </w:pPr>
            <w:r w:rsidRPr="00326C32">
              <w:rPr>
                <w:rFonts w:cs="Arial"/>
                <w:b/>
              </w:rPr>
              <w:t xml:space="preserve">External barriers </w:t>
            </w:r>
            <w:r w:rsidR="00B40979" w:rsidRPr="00B40979">
              <w:rPr>
                <w:rFonts w:cs="Arial"/>
                <w:i/>
              </w:rPr>
              <w:t>(issues which also require action outside school, such as low attendance rates)</w:t>
            </w:r>
          </w:p>
        </w:tc>
      </w:tr>
      <w:tr w:rsidR="00326C32" w:rsidRPr="00326C32" w14:paraId="5BB14E16" w14:textId="77777777" w:rsidTr="006770F1">
        <w:trPr>
          <w:trHeight w:hRule="exact" w:val="340"/>
        </w:trPr>
        <w:tc>
          <w:tcPr>
            <w:cnfStyle w:val="001000000000" w:firstRow="0" w:lastRow="0" w:firstColumn="1" w:lastColumn="0" w:oddVBand="0" w:evenVBand="0" w:oddHBand="0" w:evenHBand="0" w:firstRowFirstColumn="0" w:firstRowLastColumn="0" w:lastRowFirstColumn="0" w:lastRowLastColumn="0"/>
            <w:tcW w:w="862" w:type="dxa"/>
            <w:gridSpan w:val="2"/>
          </w:tcPr>
          <w:p w14:paraId="2B709881" w14:textId="77777777" w:rsidR="00326C32" w:rsidRPr="00326C32" w:rsidRDefault="00326C32" w:rsidP="00D04B89">
            <w:pPr>
              <w:tabs>
                <w:tab w:val="left" w:pos="60"/>
                <w:tab w:val="left" w:pos="284"/>
              </w:tabs>
              <w:ind w:left="426" w:hanging="321"/>
              <w:rPr>
                <w:rFonts w:cs="Arial"/>
                <w:b/>
              </w:rPr>
            </w:pPr>
            <w:r w:rsidRPr="00326C32">
              <w:rPr>
                <w:rFonts w:cs="Arial"/>
                <w:b/>
              </w:rPr>
              <w:t xml:space="preserve">D. </w:t>
            </w:r>
          </w:p>
        </w:tc>
        <w:tc>
          <w:tcPr>
            <w:tcW w:w="14555" w:type="dxa"/>
            <w:gridSpan w:val="4"/>
          </w:tcPr>
          <w:p w14:paraId="298AB235" w14:textId="0EED7C1C" w:rsidR="00326C32" w:rsidRDefault="004C25F7" w:rsidP="00D04B89">
            <w:pPr>
              <w:cnfStyle w:val="000000000000" w:firstRow="0" w:lastRow="0" w:firstColumn="0" w:lastColumn="0" w:oddVBand="0" w:evenVBand="0" w:oddHBand="0" w:evenHBand="0" w:firstRowFirstColumn="0" w:firstRowLastColumn="0" w:lastRowFirstColumn="0" w:lastRowLastColumn="0"/>
              <w:rPr>
                <w:rFonts w:cs="Arial"/>
                <w:b w:val="0"/>
              </w:rPr>
            </w:pPr>
            <w:r w:rsidRPr="004C25F7">
              <w:rPr>
                <w:rFonts w:cs="Arial"/>
                <w:b w:val="0"/>
              </w:rPr>
              <w:t>Parental support of phonics and reading in the EYFS and Y1.</w:t>
            </w:r>
            <w:r w:rsidR="003C23BF" w:rsidRPr="00B40979">
              <w:rPr>
                <w:rFonts w:cs="Arial"/>
                <w:i/>
              </w:rPr>
              <w:t xml:space="preserve"> </w:t>
            </w:r>
            <w:r w:rsidR="003C23BF">
              <w:rPr>
                <w:rFonts w:cs="Arial"/>
                <w:b w:val="0"/>
                <w:bCs w:val="0"/>
                <w:iCs/>
              </w:rPr>
              <w:t>L</w:t>
            </w:r>
            <w:r w:rsidR="003C23BF" w:rsidRPr="003C23BF">
              <w:rPr>
                <w:rFonts w:cs="Arial"/>
                <w:b w:val="0"/>
                <w:bCs w:val="0"/>
                <w:iCs/>
              </w:rPr>
              <w:t>ow attendance rates</w:t>
            </w:r>
            <w:r w:rsidR="003C23BF">
              <w:rPr>
                <w:rFonts w:cs="Arial"/>
                <w:b w:val="0"/>
                <w:bCs w:val="0"/>
                <w:iCs/>
              </w:rPr>
              <w:t>.</w:t>
            </w:r>
          </w:p>
          <w:p w14:paraId="4F8695B2" w14:textId="2428D323" w:rsidR="003C23BF" w:rsidRDefault="003C23BF" w:rsidP="00D04B89">
            <w:pPr>
              <w:cnfStyle w:val="000000000000" w:firstRow="0" w:lastRow="0" w:firstColumn="0" w:lastColumn="0" w:oddVBand="0" w:evenVBand="0" w:oddHBand="0" w:evenHBand="0" w:firstRowFirstColumn="0" w:firstRowLastColumn="0" w:lastRowFirstColumn="0" w:lastRowLastColumn="0"/>
              <w:rPr>
                <w:rFonts w:cs="Arial"/>
                <w:b w:val="0"/>
              </w:rPr>
            </w:pPr>
            <w:r>
              <w:rPr>
                <w:rFonts w:cs="Arial"/>
                <w:b w:val="0"/>
              </w:rPr>
              <w:t>fkvjkfj</w:t>
            </w:r>
          </w:p>
          <w:p w14:paraId="05FF27AA" w14:textId="77777777" w:rsidR="003C23BF" w:rsidRPr="004C25F7" w:rsidRDefault="003C23BF" w:rsidP="00D04B89">
            <w:pPr>
              <w:cnfStyle w:val="000000000000" w:firstRow="0" w:lastRow="0" w:firstColumn="0" w:lastColumn="0" w:oddVBand="0" w:evenVBand="0" w:oddHBand="0" w:evenHBand="0" w:firstRowFirstColumn="0" w:firstRowLastColumn="0" w:lastRowFirstColumn="0" w:lastRowLastColumn="0"/>
              <w:rPr>
                <w:rFonts w:cs="Arial"/>
                <w:b w:val="0"/>
              </w:rPr>
            </w:pPr>
          </w:p>
          <w:p w14:paraId="48E35ED7" w14:textId="77777777" w:rsidR="003F626F" w:rsidRDefault="003F626F" w:rsidP="00D04B89">
            <w:pPr>
              <w:cnfStyle w:val="000000000000" w:firstRow="0" w:lastRow="0" w:firstColumn="0" w:lastColumn="0" w:oddVBand="0" w:evenVBand="0" w:oddHBand="0" w:evenHBand="0" w:firstRowFirstColumn="0" w:firstRowLastColumn="0" w:lastRowFirstColumn="0" w:lastRowLastColumn="0"/>
              <w:rPr>
                <w:rFonts w:cs="Arial"/>
              </w:rPr>
            </w:pPr>
          </w:p>
          <w:p w14:paraId="55BA31CD" w14:textId="77777777" w:rsidR="003F626F" w:rsidRDefault="003F626F" w:rsidP="00D04B89">
            <w:pPr>
              <w:cnfStyle w:val="000000000000" w:firstRow="0" w:lastRow="0" w:firstColumn="0" w:lastColumn="0" w:oddVBand="0" w:evenVBand="0" w:oddHBand="0" w:evenHBand="0" w:firstRowFirstColumn="0" w:firstRowLastColumn="0" w:lastRowFirstColumn="0" w:lastRowLastColumn="0"/>
              <w:rPr>
                <w:rFonts w:cs="Arial"/>
              </w:rPr>
            </w:pPr>
          </w:p>
          <w:p w14:paraId="199747FC" w14:textId="4F4F6C5D" w:rsidR="003F626F" w:rsidRPr="00326C32" w:rsidRDefault="003F626F" w:rsidP="00D04B89">
            <w:pPr>
              <w:cnfStyle w:val="000000000000" w:firstRow="0" w:lastRow="0" w:firstColumn="0" w:lastColumn="0" w:oddVBand="0" w:evenVBand="0" w:oddHBand="0" w:evenHBand="0" w:firstRowFirstColumn="0" w:firstRowLastColumn="0" w:lastRowFirstColumn="0" w:lastRowLastColumn="0"/>
              <w:rPr>
                <w:rFonts w:cs="Arial"/>
              </w:rPr>
            </w:pPr>
          </w:p>
        </w:tc>
      </w:tr>
      <w:tr w:rsidR="00762B09" w:rsidRPr="00326C32" w14:paraId="439209B7" w14:textId="77777777" w:rsidTr="006770F1">
        <w:trPr>
          <w:trHeight w:hRule="exact" w:val="340"/>
        </w:trPr>
        <w:tc>
          <w:tcPr>
            <w:cnfStyle w:val="001000000000" w:firstRow="0" w:lastRow="0" w:firstColumn="1" w:lastColumn="0" w:oddVBand="0" w:evenVBand="0" w:oddHBand="0" w:evenHBand="0" w:firstRowFirstColumn="0" w:firstRowLastColumn="0" w:lastRowFirstColumn="0" w:lastRowLastColumn="0"/>
            <w:tcW w:w="862" w:type="dxa"/>
            <w:gridSpan w:val="2"/>
          </w:tcPr>
          <w:p w14:paraId="6489B2B3" w14:textId="77777777" w:rsidR="00762B09" w:rsidRPr="00326C32" w:rsidRDefault="00762B09" w:rsidP="00D04B89">
            <w:pPr>
              <w:tabs>
                <w:tab w:val="left" w:pos="60"/>
                <w:tab w:val="left" w:pos="284"/>
              </w:tabs>
              <w:ind w:left="426" w:hanging="321"/>
              <w:rPr>
                <w:rFonts w:cs="Arial"/>
                <w:b/>
              </w:rPr>
            </w:pPr>
          </w:p>
        </w:tc>
        <w:tc>
          <w:tcPr>
            <w:tcW w:w="14555" w:type="dxa"/>
            <w:gridSpan w:val="4"/>
            <w:vMerge w:val="restart"/>
          </w:tcPr>
          <w:p w14:paraId="08A4116F" w14:textId="77777777" w:rsidR="00762B09" w:rsidRDefault="00762B09" w:rsidP="00D04B89">
            <w:pPr>
              <w:cnfStyle w:val="000000000000" w:firstRow="0" w:lastRow="0" w:firstColumn="0" w:lastColumn="0" w:oddVBand="0" w:evenVBand="0" w:oddHBand="0" w:evenHBand="0" w:firstRowFirstColumn="0" w:firstRowLastColumn="0" w:lastRowFirstColumn="0" w:lastRowLastColumn="0"/>
              <w:rPr>
                <w:rFonts w:cs="Arial"/>
              </w:rPr>
            </w:pPr>
          </w:p>
          <w:p w14:paraId="193D7A56" w14:textId="77777777" w:rsidR="00762B09" w:rsidRDefault="00762B09" w:rsidP="00D04B89">
            <w:pPr>
              <w:cnfStyle w:val="000000000000" w:firstRow="0" w:lastRow="0" w:firstColumn="0" w:lastColumn="0" w:oddVBand="0" w:evenVBand="0" w:oddHBand="0" w:evenHBand="0" w:firstRowFirstColumn="0" w:firstRowLastColumn="0" w:lastRowFirstColumn="0" w:lastRowLastColumn="0"/>
              <w:rPr>
                <w:rFonts w:cs="Arial"/>
              </w:rPr>
            </w:pPr>
          </w:p>
          <w:p w14:paraId="668AF2C2" w14:textId="77777777" w:rsidR="00762B09" w:rsidRDefault="00762B09" w:rsidP="00D04B89">
            <w:pPr>
              <w:cnfStyle w:val="000000000000" w:firstRow="0" w:lastRow="0" w:firstColumn="0" w:lastColumn="0" w:oddVBand="0" w:evenVBand="0" w:oddHBand="0" w:evenHBand="0" w:firstRowFirstColumn="0" w:firstRowLastColumn="0" w:lastRowFirstColumn="0" w:lastRowLastColumn="0"/>
              <w:rPr>
                <w:rFonts w:cs="Arial"/>
              </w:rPr>
            </w:pPr>
          </w:p>
          <w:p w14:paraId="7B8FDB2F" w14:textId="77777777" w:rsidR="00762B09" w:rsidRDefault="00762B09" w:rsidP="00D04B89">
            <w:pPr>
              <w:cnfStyle w:val="000000000000" w:firstRow="0" w:lastRow="0" w:firstColumn="0" w:lastColumn="0" w:oddVBand="0" w:evenVBand="0" w:oddHBand="0" w:evenHBand="0" w:firstRowFirstColumn="0" w:firstRowLastColumn="0" w:lastRowFirstColumn="0" w:lastRowLastColumn="0"/>
              <w:rPr>
                <w:rFonts w:cs="Arial"/>
              </w:rPr>
            </w:pPr>
          </w:p>
          <w:p w14:paraId="11995D03" w14:textId="77777777" w:rsidR="00762B09" w:rsidRDefault="00762B09" w:rsidP="00D04B89">
            <w:pPr>
              <w:cnfStyle w:val="000000000000" w:firstRow="0" w:lastRow="0" w:firstColumn="0" w:lastColumn="0" w:oddVBand="0" w:evenVBand="0" w:oddHBand="0" w:evenHBand="0" w:firstRowFirstColumn="0" w:firstRowLastColumn="0" w:lastRowFirstColumn="0" w:lastRowLastColumn="0"/>
              <w:rPr>
                <w:rFonts w:cs="Arial"/>
              </w:rPr>
            </w:pPr>
          </w:p>
        </w:tc>
      </w:tr>
      <w:tr w:rsidR="00762B09" w:rsidRPr="00326C32" w14:paraId="043A271E" w14:textId="77777777" w:rsidTr="006770F1">
        <w:trPr>
          <w:trHeight w:hRule="exact" w:val="340"/>
        </w:trPr>
        <w:tc>
          <w:tcPr>
            <w:cnfStyle w:val="001000000000" w:firstRow="0" w:lastRow="0" w:firstColumn="1" w:lastColumn="0" w:oddVBand="0" w:evenVBand="0" w:oddHBand="0" w:evenHBand="0" w:firstRowFirstColumn="0" w:firstRowLastColumn="0" w:lastRowFirstColumn="0" w:lastRowLastColumn="0"/>
            <w:tcW w:w="862" w:type="dxa"/>
            <w:gridSpan w:val="2"/>
          </w:tcPr>
          <w:p w14:paraId="6691F03B" w14:textId="77777777" w:rsidR="00762B09" w:rsidRPr="00326C32" w:rsidRDefault="00762B09" w:rsidP="00D04B89">
            <w:pPr>
              <w:tabs>
                <w:tab w:val="left" w:pos="60"/>
                <w:tab w:val="left" w:pos="284"/>
              </w:tabs>
              <w:ind w:left="426" w:hanging="321"/>
              <w:rPr>
                <w:rFonts w:cs="Arial"/>
                <w:b/>
              </w:rPr>
            </w:pPr>
          </w:p>
        </w:tc>
        <w:tc>
          <w:tcPr>
            <w:tcW w:w="14555" w:type="dxa"/>
            <w:gridSpan w:val="4"/>
            <w:vMerge/>
          </w:tcPr>
          <w:p w14:paraId="07B9F6B5" w14:textId="77777777" w:rsidR="00762B09" w:rsidRDefault="00762B09" w:rsidP="00D04B89">
            <w:pPr>
              <w:cnfStyle w:val="000000000000" w:firstRow="0" w:lastRow="0" w:firstColumn="0" w:lastColumn="0" w:oddVBand="0" w:evenVBand="0" w:oddHBand="0" w:evenHBand="0" w:firstRowFirstColumn="0" w:firstRowLastColumn="0" w:lastRowFirstColumn="0" w:lastRowLastColumn="0"/>
              <w:rPr>
                <w:rFonts w:cs="Arial"/>
              </w:rPr>
            </w:pPr>
          </w:p>
        </w:tc>
      </w:tr>
      <w:tr w:rsidR="00762B09" w:rsidRPr="00326C32" w14:paraId="468F9442" w14:textId="77777777" w:rsidTr="006770F1">
        <w:trPr>
          <w:trHeight w:hRule="exact" w:val="340"/>
        </w:trPr>
        <w:tc>
          <w:tcPr>
            <w:cnfStyle w:val="001000000000" w:firstRow="0" w:lastRow="0" w:firstColumn="1" w:lastColumn="0" w:oddVBand="0" w:evenVBand="0" w:oddHBand="0" w:evenHBand="0" w:firstRowFirstColumn="0" w:firstRowLastColumn="0" w:lastRowFirstColumn="0" w:lastRowLastColumn="0"/>
            <w:tcW w:w="862" w:type="dxa"/>
            <w:gridSpan w:val="2"/>
          </w:tcPr>
          <w:p w14:paraId="7C28FE60" w14:textId="77777777" w:rsidR="00762B09" w:rsidRPr="00326C32" w:rsidRDefault="00762B09" w:rsidP="00D04B89">
            <w:pPr>
              <w:tabs>
                <w:tab w:val="left" w:pos="60"/>
                <w:tab w:val="left" w:pos="284"/>
              </w:tabs>
              <w:ind w:left="426" w:hanging="321"/>
              <w:rPr>
                <w:rFonts w:cs="Arial"/>
                <w:b/>
              </w:rPr>
            </w:pPr>
          </w:p>
        </w:tc>
        <w:tc>
          <w:tcPr>
            <w:tcW w:w="14555" w:type="dxa"/>
            <w:gridSpan w:val="4"/>
            <w:vMerge/>
          </w:tcPr>
          <w:p w14:paraId="4BB3AA0D" w14:textId="77777777" w:rsidR="00762B09" w:rsidRDefault="00762B09" w:rsidP="00D04B89">
            <w:pPr>
              <w:cnfStyle w:val="000000000000" w:firstRow="0" w:lastRow="0" w:firstColumn="0" w:lastColumn="0" w:oddVBand="0" w:evenVBand="0" w:oddHBand="0" w:evenHBand="0" w:firstRowFirstColumn="0" w:firstRowLastColumn="0" w:lastRowFirstColumn="0" w:lastRowLastColumn="0"/>
              <w:rPr>
                <w:rFonts w:cs="Arial"/>
              </w:rPr>
            </w:pPr>
          </w:p>
        </w:tc>
      </w:tr>
      <w:tr w:rsidR="00762B09" w:rsidRPr="00326C32" w14:paraId="11308D36" w14:textId="77777777" w:rsidTr="006770F1">
        <w:trPr>
          <w:trHeight w:hRule="exact" w:val="340"/>
        </w:trPr>
        <w:tc>
          <w:tcPr>
            <w:cnfStyle w:val="001000000000" w:firstRow="0" w:lastRow="0" w:firstColumn="1" w:lastColumn="0" w:oddVBand="0" w:evenVBand="0" w:oddHBand="0" w:evenHBand="0" w:firstRowFirstColumn="0" w:firstRowLastColumn="0" w:lastRowFirstColumn="0" w:lastRowLastColumn="0"/>
            <w:tcW w:w="862" w:type="dxa"/>
            <w:gridSpan w:val="2"/>
          </w:tcPr>
          <w:p w14:paraId="19B353D3" w14:textId="77777777" w:rsidR="00762B09" w:rsidRPr="00326C32" w:rsidRDefault="00762B09" w:rsidP="00D04B89">
            <w:pPr>
              <w:tabs>
                <w:tab w:val="left" w:pos="60"/>
                <w:tab w:val="left" w:pos="284"/>
              </w:tabs>
              <w:ind w:left="426" w:hanging="321"/>
              <w:rPr>
                <w:rFonts w:cs="Arial"/>
                <w:b/>
              </w:rPr>
            </w:pPr>
          </w:p>
        </w:tc>
        <w:tc>
          <w:tcPr>
            <w:tcW w:w="14555" w:type="dxa"/>
            <w:gridSpan w:val="4"/>
            <w:vMerge/>
          </w:tcPr>
          <w:p w14:paraId="0FA3924F" w14:textId="77777777" w:rsidR="00762B09" w:rsidRDefault="00762B09" w:rsidP="00D04B89">
            <w:pPr>
              <w:cnfStyle w:val="000000000000" w:firstRow="0" w:lastRow="0" w:firstColumn="0" w:lastColumn="0" w:oddVBand="0" w:evenVBand="0" w:oddHBand="0" w:evenHBand="0" w:firstRowFirstColumn="0" w:firstRowLastColumn="0" w:lastRowFirstColumn="0" w:lastRowLastColumn="0"/>
              <w:rPr>
                <w:rFonts w:cs="Arial"/>
              </w:rPr>
            </w:pPr>
          </w:p>
        </w:tc>
      </w:tr>
      <w:tr w:rsidR="00326C32" w:rsidRPr="00326C32" w14:paraId="4C831214" w14:textId="77777777" w:rsidTr="004B096D">
        <w:trPr>
          <w:trHeight w:hRule="exact" w:val="340"/>
        </w:trPr>
        <w:tc>
          <w:tcPr>
            <w:cnfStyle w:val="001000000000" w:firstRow="0" w:lastRow="0" w:firstColumn="1" w:lastColumn="0" w:oddVBand="0" w:evenVBand="0" w:oddHBand="0" w:evenHBand="0" w:firstRowFirstColumn="0" w:firstRowLastColumn="0" w:lastRowFirstColumn="0" w:lastRowLastColumn="0"/>
            <w:tcW w:w="11042" w:type="dxa"/>
            <w:gridSpan w:val="4"/>
          </w:tcPr>
          <w:p w14:paraId="6C8269FB" w14:textId="5D973619" w:rsidR="00326C32" w:rsidRPr="00326C32" w:rsidRDefault="00A86089" w:rsidP="00A86089">
            <w:pPr>
              <w:pStyle w:val="ListParagraph"/>
              <w:numPr>
                <w:ilvl w:val="0"/>
                <w:numId w:val="28"/>
              </w:numPr>
              <w:ind w:left="567"/>
              <w:rPr>
                <w:rFonts w:cs="Arial"/>
                <w:b/>
              </w:rPr>
            </w:pPr>
            <w:r>
              <w:rPr>
                <w:rFonts w:cs="Arial"/>
                <w:b/>
              </w:rPr>
              <w:t>Desired o</w:t>
            </w:r>
            <w:r w:rsidR="00326C32" w:rsidRPr="00326C32">
              <w:rPr>
                <w:rFonts w:cs="Arial"/>
                <w:b/>
              </w:rPr>
              <w:t xml:space="preserve">utcomes </w:t>
            </w:r>
          </w:p>
        </w:tc>
        <w:tc>
          <w:tcPr>
            <w:tcW w:w="4375" w:type="dxa"/>
            <w:gridSpan w:val="2"/>
          </w:tcPr>
          <w:p w14:paraId="6228A65C" w14:textId="77777777" w:rsidR="00326C32" w:rsidRPr="00326C32" w:rsidRDefault="00326C32" w:rsidP="00D04B89">
            <w:pPr>
              <w:cnfStyle w:val="000000000000" w:firstRow="0" w:lastRow="0" w:firstColumn="0" w:lastColumn="0" w:oddVBand="0" w:evenVBand="0" w:oddHBand="0" w:evenHBand="0" w:firstRowFirstColumn="0" w:firstRowLastColumn="0" w:lastRowFirstColumn="0" w:lastRowLastColumn="0"/>
              <w:rPr>
                <w:rFonts w:cs="Arial"/>
                <w:b w:val="0"/>
              </w:rPr>
            </w:pPr>
            <w:r w:rsidRPr="00326C32">
              <w:rPr>
                <w:rFonts w:cs="Arial"/>
              </w:rPr>
              <w:t xml:space="preserve">Success criteria </w:t>
            </w:r>
          </w:p>
        </w:tc>
      </w:tr>
      <w:tr w:rsidR="00762B09" w:rsidRPr="00326C32" w14:paraId="2F5DB705" w14:textId="77777777" w:rsidTr="004B096D">
        <w:trPr>
          <w:trHeight w:hRule="exact" w:val="340"/>
        </w:trPr>
        <w:tc>
          <w:tcPr>
            <w:cnfStyle w:val="001000000000" w:firstRow="0" w:lastRow="0" w:firstColumn="1" w:lastColumn="0" w:oddVBand="0" w:evenVBand="0" w:oddHBand="0" w:evenHBand="0" w:firstRowFirstColumn="0" w:firstRowLastColumn="0" w:lastRowFirstColumn="0" w:lastRowLastColumn="0"/>
            <w:tcW w:w="817" w:type="dxa"/>
          </w:tcPr>
          <w:p w14:paraId="5B59705E" w14:textId="77777777" w:rsidR="00762B09" w:rsidRPr="00326C32" w:rsidRDefault="00762B09" w:rsidP="00AD1C4B">
            <w:pPr>
              <w:pStyle w:val="ListParagraph"/>
              <w:numPr>
                <w:ilvl w:val="0"/>
                <w:numId w:val="29"/>
              </w:numPr>
              <w:tabs>
                <w:tab w:val="left" w:pos="142"/>
              </w:tabs>
              <w:spacing w:after="0" w:line="240" w:lineRule="auto"/>
              <w:ind w:left="426"/>
              <w:contextualSpacing w:val="0"/>
              <w:jc w:val="both"/>
              <w:rPr>
                <w:rFonts w:cs="Arial"/>
                <w:b/>
              </w:rPr>
            </w:pPr>
          </w:p>
        </w:tc>
        <w:tc>
          <w:tcPr>
            <w:tcW w:w="10225" w:type="dxa"/>
            <w:gridSpan w:val="3"/>
          </w:tcPr>
          <w:p w14:paraId="5DC1D6DB" w14:textId="703B906E" w:rsidR="00762B09" w:rsidRPr="004C25F7" w:rsidRDefault="00762B09" w:rsidP="00D04B89">
            <w:pPr>
              <w:cnfStyle w:val="000000000000" w:firstRow="0" w:lastRow="0" w:firstColumn="0" w:lastColumn="0" w:oddVBand="0" w:evenVBand="0" w:oddHBand="0" w:evenHBand="0" w:firstRowFirstColumn="0" w:firstRowLastColumn="0" w:lastRowFirstColumn="0" w:lastRowLastColumn="0"/>
              <w:rPr>
                <w:rFonts w:cs="Arial"/>
                <w:b w:val="0"/>
                <w:sz w:val="20"/>
                <w:szCs w:val="20"/>
              </w:rPr>
            </w:pPr>
            <w:r w:rsidRPr="004C25F7">
              <w:rPr>
                <w:rFonts w:cs="Arial"/>
                <w:b w:val="0"/>
                <w:sz w:val="20"/>
                <w:szCs w:val="20"/>
              </w:rPr>
              <w:t xml:space="preserve">To improve </w:t>
            </w:r>
            <w:r w:rsidR="004C25F7" w:rsidRPr="004C25F7">
              <w:rPr>
                <w:rFonts w:cs="Arial"/>
                <w:b w:val="0"/>
                <w:sz w:val="20"/>
                <w:szCs w:val="20"/>
              </w:rPr>
              <w:t xml:space="preserve">the attainment </w:t>
            </w:r>
            <w:r w:rsidR="004B096D">
              <w:rPr>
                <w:rFonts w:cs="Arial"/>
                <w:b w:val="0"/>
                <w:sz w:val="20"/>
                <w:szCs w:val="20"/>
              </w:rPr>
              <w:t>of</w:t>
            </w:r>
            <w:r w:rsidR="004C25F7" w:rsidRPr="004C25F7">
              <w:rPr>
                <w:rFonts w:cs="Arial"/>
                <w:b w:val="0"/>
                <w:sz w:val="20"/>
                <w:szCs w:val="20"/>
              </w:rPr>
              <w:t xml:space="preserve"> Year 1 phonics </w:t>
            </w:r>
            <w:r w:rsidR="004B096D">
              <w:rPr>
                <w:rFonts w:cs="Arial"/>
                <w:b w:val="0"/>
                <w:sz w:val="20"/>
                <w:szCs w:val="20"/>
              </w:rPr>
              <w:t>(</w:t>
            </w:r>
            <w:r w:rsidR="004C25F7" w:rsidRPr="004C25F7">
              <w:rPr>
                <w:rFonts w:cs="Arial"/>
                <w:b w:val="0"/>
                <w:sz w:val="20"/>
                <w:szCs w:val="20"/>
              </w:rPr>
              <w:t>to be in line w</w:t>
            </w:r>
            <w:r w:rsidR="007D542A">
              <w:rPr>
                <w:rFonts w:cs="Arial"/>
                <w:b w:val="0"/>
                <w:sz w:val="20"/>
                <w:szCs w:val="20"/>
              </w:rPr>
              <w:t xml:space="preserve">ith non-disadvantaged children at </w:t>
            </w:r>
            <w:r w:rsidR="00032D01">
              <w:rPr>
                <w:rFonts w:cs="Arial"/>
                <w:b w:val="0"/>
                <w:sz w:val="20"/>
                <w:szCs w:val="20"/>
              </w:rPr>
              <w:t>8</w:t>
            </w:r>
            <w:r w:rsidR="004B096D">
              <w:rPr>
                <w:rFonts w:cs="Arial"/>
                <w:b w:val="0"/>
                <w:sz w:val="20"/>
                <w:szCs w:val="20"/>
              </w:rPr>
              <w:t>2</w:t>
            </w:r>
            <w:r w:rsidR="004C25F7" w:rsidRPr="004C25F7">
              <w:rPr>
                <w:rFonts w:cs="Arial"/>
                <w:b w:val="0"/>
                <w:sz w:val="20"/>
                <w:szCs w:val="20"/>
              </w:rPr>
              <w:t>%</w:t>
            </w:r>
            <w:r w:rsidR="007D542A">
              <w:rPr>
                <w:rFonts w:cs="Arial"/>
                <w:b w:val="0"/>
                <w:sz w:val="20"/>
                <w:szCs w:val="20"/>
              </w:rPr>
              <w:t xml:space="preserve"> (Not SEN)</w:t>
            </w:r>
            <w:r w:rsidR="004B096D">
              <w:rPr>
                <w:rFonts w:cs="Arial"/>
                <w:b w:val="0"/>
                <w:sz w:val="20"/>
                <w:szCs w:val="20"/>
              </w:rPr>
              <w:t>)</w:t>
            </w:r>
          </w:p>
          <w:p w14:paraId="705C7097" w14:textId="77777777" w:rsidR="00762B09" w:rsidRPr="004C25F7" w:rsidRDefault="00762B09" w:rsidP="00D04B89">
            <w:pPr>
              <w:cnfStyle w:val="000000000000" w:firstRow="0" w:lastRow="0" w:firstColumn="0" w:lastColumn="0" w:oddVBand="0" w:evenVBand="0" w:oddHBand="0" w:evenHBand="0" w:firstRowFirstColumn="0" w:firstRowLastColumn="0" w:lastRowFirstColumn="0" w:lastRowLastColumn="0"/>
              <w:rPr>
                <w:rFonts w:cs="Arial"/>
                <w:b w:val="0"/>
                <w:sz w:val="20"/>
                <w:szCs w:val="20"/>
              </w:rPr>
            </w:pPr>
          </w:p>
          <w:p w14:paraId="25583350" w14:textId="77777777" w:rsidR="00762B09" w:rsidRPr="004C25F7" w:rsidRDefault="00762B09" w:rsidP="00D04B89">
            <w:pPr>
              <w:cnfStyle w:val="000000000000" w:firstRow="0" w:lastRow="0" w:firstColumn="0" w:lastColumn="0" w:oddVBand="0" w:evenVBand="0" w:oddHBand="0" w:evenHBand="0" w:firstRowFirstColumn="0" w:firstRowLastColumn="0" w:lastRowFirstColumn="0" w:lastRowLastColumn="0"/>
              <w:rPr>
                <w:rFonts w:cs="Arial"/>
                <w:b w:val="0"/>
                <w:sz w:val="20"/>
                <w:szCs w:val="20"/>
              </w:rPr>
            </w:pPr>
          </w:p>
          <w:p w14:paraId="43B5519D" w14:textId="77777777" w:rsidR="00762B09" w:rsidRPr="004C25F7" w:rsidRDefault="00762B09" w:rsidP="00D04B89">
            <w:pPr>
              <w:cnfStyle w:val="000000000000" w:firstRow="0" w:lastRow="0" w:firstColumn="0" w:lastColumn="0" w:oddVBand="0" w:evenVBand="0" w:oddHBand="0" w:evenHBand="0" w:firstRowFirstColumn="0" w:firstRowLastColumn="0" w:lastRowFirstColumn="0" w:lastRowLastColumn="0"/>
              <w:rPr>
                <w:rFonts w:cs="Arial"/>
                <w:b w:val="0"/>
                <w:sz w:val="20"/>
                <w:szCs w:val="20"/>
              </w:rPr>
            </w:pPr>
          </w:p>
          <w:p w14:paraId="11389D98" w14:textId="75248872" w:rsidR="00762B09" w:rsidRPr="004C25F7" w:rsidRDefault="00762B09" w:rsidP="00D04B89">
            <w:pPr>
              <w:cnfStyle w:val="000000000000" w:firstRow="0" w:lastRow="0" w:firstColumn="0" w:lastColumn="0" w:oddVBand="0" w:evenVBand="0" w:oddHBand="0" w:evenHBand="0" w:firstRowFirstColumn="0" w:firstRowLastColumn="0" w:lastRowFirstColumn="0" w:lastRowLastColumn="0"/>
              <w:rPr>
                <w:rFonts w:cs="Arial"/>
                <w:b w:val="0"/>
                <w:sz w:val="20"/>
                <w:szCs w:val="20"/>
              </w:rPr>
            </w:pPr>
          </w:p>
        </w:tc>
        <w:tc>
          <w:tcPr>
            <w:tcW w:w="4375" w:type="dxa"/>
            <w:gridSpan w:val="2"/>
            <w:vMerge w:val="restart"/>
          </w:tcPr>
          <w:p w14:paraId="78BC7AFF" w14:textId="1BAA13F1" w:rsidR="004C25F7" w:rsidRDefault="00032D01" w:rsidP="00D04B89">
            <w:pPr>
              <w:cnfStyle w:val="000000000000" w:firstRow="0" w:lastRow="0" w:firstColumn="0" w:lastColumn="0" w:oddVBand="0" w:evenVBand="0" w:oddHBand="0" w:evenHBand="0" w:firstRowFirstColumn="0" w:firstRowLastColumn="0" w:lastRowFirstColumn="0" w:lastRowLastColumn="0"/>
              <w:rPr>
                <w:rFonts w:cs="Arial"/>
                <w:b w:val="0"/>
                <w:sz w:val="20"/>
                <w:szCs w:val="20"/>
              </w:rPr>
            </w:pPr>
            <w:r>
              <w:rPr>
                <w:rFonts w:cs="Arial"/>
                <w:b w:val="0"/>
                <w:sz w:val="20"/>
                <w:szCs w:val="20"/>
              </w:rPr>
              <w:t xml:space="preserve">Pupils to make at least </w:t>
            </w:r>
            <w:r w:rsidR="00F53FDD">
              <w:rPr>
                <w:rFonts w:cs="Arial"/>
                <w:b w:val="0"/>
                <w:sz w:val="20"/>
                <w:szCs w:val="20"/>
              </w:rPr>
              <w:t xml:space="preserve">expected </w:t>
            </w:r>
            <w:r w:rsidR="00762B09" w:rsidRPr="00762B09">
              <w:rPr>
                <w:rFonts w:cs="Arial"/>
                <w:b w:val="0"/>
                <w:sz w:val="20"/>
                <w:szCs w:val="20"/>
              </w:rPr>
              <w:t xml:space="preserve">progress in </w:t>
            </w:r>
            <w:r w:rsidR="004C25F7">
              <w:rPr>
                <w:rFonts w:cs="Arial"/>
                <w:b w:val="0"/>
                <w:sz w:val="20"/>
                <w:szCs w:val="20"/>
              </w:rPr>
              <w:t>Y1 and 2 children Phonic</w:t>
            </w:r>
            <w:r w:rsidR="004B096D">
              <w:rPr>
                <w:rFonts w:cs="Arial"/>
                <w:b w:val="0"/>
                <w:sz w:val="20"/>
                <w:szCs w:val="20"/>
              </w:rPr>
              <w:t>s</w:t>
            </w:r>
            <w:r w:rsidR="004C25F7">
              <w:rPr>
                <w:rFonts w:cs="Arial"/>
                <w:b w:val="0"/>
                <w:sz w:val="20"/>
                <w:szCs w:val="20"/>
              </w:rPr>
              <w:t xml:space="preserve"> Screening and assessment</w:t>
            </w:r>
            <w:r w:rsidR="004B096D">
              <w:rPr>
                <w:rFonts w:cs="Arial"/>
                <w:b w:val="0"/>
                <w:sz w:val="20"/>
                <w:szCs w:val="20"/>
              </w:rPr>
              <w:t>s</w:t>
            </w:r>
            <w:r w:rsidR="004C25F7">
              <w:rPr>
                <w:rFonts w:cs="Arial"/>
                <w:b w:val="0"/>
                <w:sz w:val="20"/>
                <w:szCs w:val="20"/>
              </w:rPr>
              <w:t xml:space="preserve"> during year</w:t>
            </w:r>
            <w:r w:rsidR="004B096D">
              <w:rPr>
                <w:rFonts w:cs="Arial"/>
                <w:b w:val="0"/>
                <w:sz w:val="20"/>
                <w:szCs w:val="20"/>
              </w:rPr>
              <w:t xml:space="preserve">. </w:t>
            </w:r>
          </w:p>
          <w:p w14:paraId="7EF86CD5" w14:textId="2111540F" w:rsidR="00F53FDD" w:rsidRDefault="004B096D" w:rsidP="00D04B89">
            <w:pPr>
              <w:cnfStyle w:val="000000000000" w:firstRow="0" w:lastRow="0" w:firstColumn="0" w:lastColumn="0" w:oddVBand="0" w:evenVBand="0" w:oddHBand="0" w:evenHBand="0" w:firstRowFirstColumn="0" w:firstRowLastColumn="0" w:lastRowFirstColumn="0" w:lastRowLastColumn="0"/>
              <w:rPr>
                <w:rFonts w:cs="Arial"/>
                <w:b w:val="0"/>
                <w:sz w:val="20"/>
                <w:szCs w:val="20"/>
              </w:rPr>
            </w:pPr>
            <w:r>
              <w:rPr>
                <w:rFonts w:cs="Arial"/>
                <w:b w:val="0"/>
                <w:sz w:val="20"/>
                <w:szCs w:val="20"/>
              </w:rPr>
              <w:t xml:space="preserve">For </w:t>
            </w:r>
            <w:r w:rsidR="004C25F7">
              <w:rPr>
                <w:rFonts w:cs="Arial"/>
                <w:b w:val="0"/>
                <w:sz w:val="20"/>
                <w:szCs w:val="20"/>
              </w:rPr>
              <w:t>Y1-2</w:t>
            </w:r>
            <w:r w:rsidR="00762B09" w:rsidRPr="00762B09">
              <w:rPr>
                <w:rFonts w:cs="Arial"/>
                <w:b w:val="0"/>
                <w:sz w:val="20"/>
                <w:szCs w:val="20"/>
              </w:rPr>
              <w:t xml:space="preserve"> </w:t>
            </w:r>
            <w:r w:rsidR="00F53FDD">
              <w:rPr>
                <w:rFonts w:cs="Arial"/>
                <w:b w:val="0"/>
                <w:sz w:val="20"/>
                <w:szCs w:val="20"/>
              </w:rPr>
              <w:t>Insight</w:t>
            </w:r>
            <w:r w:rsidR="00762B09" w:rsidRPr="00762B09">
              <w:rPr>
                <w:rFonts w:cs="Arial"/>
                <w:b w:val="0"/>
                <w:sz w:val="20"/>
                <w:szCs w:val="20"/>
              </w:rPr>
              <w:t xml:space="preserve"> Assessment</w:t>
            </w:r>
            <w:r>
              <w:rPr>
                <w:rFonts w:cs="Arial"/>
                <w:b w:val="0"/>
                <w:sz w:val="20"/>
                <w:szCs w:val="20"/>
              </w:rPr>
              <w:t xml:space="preserve"> data to show progress </w:t>
            </w:r>
            <w:r w:rsidR="004A3C1B">
              <w:rPr>
                <w:rFonts w:cs="Arial"/>
                <w:b w:val="0"/>
                <w:sz w:val="20"/>
                <w:szCs w:val="20"/>
              </w:rPr>
              <w:t xml:space="preserve">in maths and reading throughout the year – tracked by SLT and teachers through pupil progress meetings, book looks and DDI’s. </w:t>
            </w:r>
          </w:p>
          <w:p w14:paraId="51FF2001" w14:textId="28BBECF9" w:rsidR="00762B09" w:rsidRDefault="00762B09" w:rsidP="00D04B89">
            <w:pPr>
              <w:cnfStyle w:val="000000000000" w:firstRow="0" w:lastRow="0" w:firstColumn="0" w:lastColumn="0" w:oddVBand="0" w:evenVBand="0" w:oddHBand="0" w:evenHBand="0" w:firstRowFirstColumn="0" w:firstRowLastColumn="0" w:lastRowFirstColumn="0" w:lastRowLastColumn="0"/>
              <w:rPr>
                <w:rFonts w:cs="Arial"/>
                <w:b w:val="0"/>
                <w:sz w:val="20"/>
                <w:szCs w:val="20"/>
              </w:rPr>
            </w:pPr>
            <w:r>
              <w:rPr>
                <w:rFonts w:cs="Arial"/>
                <w:b w:val="0"/>
                <w:sz w:val="20"/>
                <w:szCs w:val="20"/>
              </w:rPr>
              <w:t>Questionnaire / Learning Mentor Logs</w:t>
            </w:r>
            <w:r w:rsidR="004A3C1B">
              <w:rPr>
                <w:rFonts w:cs="Arial"/>
                <w:b w:val="0"/>
                <w:sz w:val="20"/>
                <w:szCs w:val="20"/>
              </w:rPr>
              <w:t xml:space="preserve"> show children who need support with wellbeing are being supported by the learning mentor and making progress. </w:t>
            </w:r>
          </w:p>
          <w:p w14:paraId="6716186A" w14:textId="6A81B845" w:rsidR="004C25F7" w:rsidRDefault="004C25F7" w:rsidP="00D04B89">
            <w:pPr>
              <w:cnfStyle w:val="000000000000" w:firstRow="0" w:lastRow="0" w:firstColumn="0" w:lastColumn="0" w:oddVBand="0" w:evenVBand="0" w:oddHBand="0" w:evenHBand="0" w:firstRowFirstColumn="0" w:firstRowLastColumn="0" w:lastRowFirstColumn="0" w:lastRowLastColumn="0"/>
              <w:rPr>
                <w:rFonts w:cs="Arial"/>
                <w:b w:val="0"/>
                <w:sz w:val="20"/>
                <w:szCs w:val="20"/>
              </w:rPr>
            </w:pPr>
            <w:r>
              <w:rPr>
                <w:rFonts w:cs="Arial"/>
                <w:b w:val="0"/>
                <w:sz w:val="20"/>
                <w:szCs w:val="20"/>
              </w:rPr>
              <w:t xml:space="preserve">EYFS profile – children </w:t>
            </w:r>
            <w:r w:rsidR="004A3C1B">
              <w:rPr>
                <w:rFonts w:cs="Arial"/>
                <w:b w:val="0"/>
                <w:sz w:val="20"/>
                <w:szCs w:val="20"/>
              </w:rPr>
              <w:t>targeted</w:t>
            </w:r>
            <w:r>
              <w:rPr>
                <w:rFonts w:cs="Arial"/>
                <w:b w:val="0"/>
                <w:sz w:val="20"/>
                <w:szCs w:val="20"/>
              </w:rPr>
              <w:t xml:space="preserve"> to make rapid progress</w:t>
            </w:r>
            <w:r w:rsidR="004A3C1B">
              <w:rPr>
                <w:rFonts w:cs="Arial"/>
                <w:b w:val="0"/>
                <w:sz w:val="20"/>
                <w:szCs w:val="20"/>
              </w:rPr>
              <w:t xml:space="preserve"> – interventions. </w:t>
            </w:r>
          </w:p>
          <w:p w14:paraId="0AD25ABE" w14:textId="77777777" w:rsidR="00762B09" w:rsidRPr="00762B09" w:rsidRDefault="00762B09" w:rsidP="00D04B89">
            <w:pPr>
              <w:cnfStyle w:val="000000000000" w:firstRow="0" w:lastRow="0" w:firstColumn="0" w:lastColumn="0" w:oddVBand="0" w:evenVBand="0" w:oddHBand="0" w:evenHBand="0" w:firstRowFirstColumn="0" w:firstRowLastColumn="0" w:lastRowFirstColumn="0" w:lastRowLastColumn="0"/>
              <w:rPr>
                <w:rFonts w:cs="Arial"/>
                <w:b w:val="0"/>
                <w:sz w:val="20"/>
                <w:szCs w:val="20"/>
              </w:rPr>
            </w:pPr>
          </w:p>
          <w:p w14:paraId="440282B8" w14:textId="0FD45D81" w:rsidR="00762B09" w:rsidRPr="006770F1" w:rsidRDefault="00762B09" w:rsidP="00D04B89">
            <w:pPr>
              <w:cnfStyle w:val="000000000000" w:firstRow="0" w:lastRow="0" w:firstColumn="0" w:lastColumn="0" w:oddVBand="0" w:evenVBand="0" w:oddHBand="0" w:evenHBand="0" w:firstRowFirstColumn="0" w:firstRowLastColumn="0" w:lastRowFirstColumn="0" w:lastRowLastColumn="0"/>
              <w:rPr>
                <w:rFonts w:cs="Arial"/>
                <w:sz w:val="20"/>
                <w:szCs w:val="20"/>
              </w:rPr>
            </w:pPr>
          </w:p>
        </w:tc>
      </w:tr>
      <w:tr w:rsidR="00762B09" w:rsidRPr="00326C32" w14:paraId="364FDEC2" w14:textId="77777777" w:rsidTr="004B096D">
        <w:trPr>
          <w:trHeight w:hRule="exact" w:val="340"/>
        </w:trPr>
        <w:tc>
          <w:tcPr>
            <w:cnfStyle w:val="001000000000" w:firstRow="0" w:lastRow="0" w:firstColumn="1" w:lastColumn="0" w:oddVBand="0" w:evenVBand="0" w:oddHBand="0" w:evenHBand="0" w:firstRowFirstColumn="0" w:firstRowLastColumn="0" w:lastRowFirstColumn="0" w:lastRowLastColumn="0"/>
            <w:tcW w:w="817" w:type="dxa"/>
          </w:tcPr>
          <w:p w14:paraId="6A21684F" w14:textId="37C2444B" w:rsidR="00762B09" w:rsidRPr="006770F1" w:rsidRDefault="00762B09" w:rsidP="006770F1">
            <w:pPr>
              <w:tabs>
                <w:tab w:val="left" w:pos="142"/>
              </w:tabs>
              <w:spacing w:after="0" w:line="240" w:lineRule="auto"/>
              <w:jc w:val="both"/>
              <w:rPr>
                <w:rFonts w:cs="Arial"/>
                <w:b/>
              </w:rPr>
            </w:pPr>
            <w:r>
              <w:rPr>
                <w:rFonts w:cs="Arial"/>
                <w:b/>
              </w:rPr>
              <w:t xml:space="preserve"> </w:t>
            </w:r>
            <w:r w:rsidR="004C25F7">
              <w:rPr>
                <w:rFonts w:cs="Arial"/>
                <w:b/>
              </w:rPr>
              <w:t>B</w:t>
            </w:r>
            <w:r w:rsidRPr="006770F1">
              <w:rPr>
                <w:rFonts w:cs="Arial"/>
                <w:b/>
              </w:rPr>
              <w:t>.</w:t>
            </w:r>
          </w:p>
        </w:tc>
        <w:tc>
          <w:tcPr>
            <w:tcW w:w="10225" w:type="dxa"/>
            <w:gridSpan w:val="3"/>
          </w:tcPr>
          <w:p w14:paraId="1EAB9863" w14:textId="1819A646" w:rsidR="00762B09" w:rsidRPr="004C25F7" w:rsidRDefault="004B096D" w:rsidP="00D04B89">
            <w:pPr>
              <w:cnfStyle w:val="000000000000" w:firstRow="0" w:lastRow="0" w:firstColumn="0" w:lastColumn="0" w:oddVBand="0" w:evenVBand="0" w:oddHBand="0" w:evenHBand="0" w:firstRowFirstColumn="0" w:firstRowLastColumn="0" w:lastRowFirstColumn="0" w:lastRowLastColumn="0"/>
              <w:rPr>
                <w:rFonts w:cs="Arial"/>
                <w:b w:val="0"/>
                <w:sz w:val="20"/>
                <w:szCs w:val="20"/>
              </w:rPr>
            </w:pPr>
            <w:r>
              <w:rPr>
                <w:rFonts w:cs="Arial"/>
                <w:b w:val="0"/>
                <w:sz w:val="20"/>
                <w:szCs w:val="20"/>
              </w:rPr>
              <w:t>A</w:t>
            </w:r>
            <w:r w:rsidR="00762B09" w:rsidRPr="004C25F7">
              <w:rPr>
                <w:rFonts w:cs="Arial"/>
                <w:b w:val="0"/>
                <w:sz w:val="20"/>
                <w:szCs w:val="20"/>
              </w:rPr>
              <w:t xml:space="preserve">ttainment </w:t>
            </w:r>
            <w:r>
              <w:rPr>
                <w:rFonts w:cs="Arial"/>
                <w:b w:val="0"/>
                <w:sz w:val="20"/>
                <w:szCs w:val="20"/>
              </w:rPr>
              <w:t xml:space="preserve">of Priority Pupils to be </w:t>
            </w:r>
            <w:r w:rsidR="004A3C1B">
              <w:rPr>
                <w:rFonts w:cs="Arial"/>
                <w:b w:val="0"/>
                <w:sz w:val="20"/>
                <w:szCs w:val="20"/>
              </w:rPr>
              <w:t>in line</w:t>
            </w:r>
            <w:r>
              <w:rPr>
                <w:rFonts w:cs="Arial"/>
                <w:b w:val="0"/>
                <w:sz w:val="20"/>
                <w:szCs w:val="20"/>
              </w:rPr>
              <w:t xml:space="preserve"> with </w:t>
            </w:r>
            <w:r w:rsidR="004A3C1B">
              <w:rPr>
                <w:rFonts w:cs="Arial"/>
                <w:b w:val="0"/>
                <w:sz w:val="20"/>
                <w:szCs w:val="20"/>
              </w:rPr>
              <w:t>non-disadvantage</w:t>
            </w:r>
            <w:r>
              <w:rPr>
                <w:rFonts w:cs="Arial"/>
                <w:b w:val="0"/>
                <w:sz w:val="20"/>
                <w:szCs w:val="20"/>
              </w:rPr>
              <w:t xml:space="preserve"> pupils in writing</w:t>
            </w:r>
          </w:p>
        </w:tc>
        <w:tc>
          <w:tcPr>
            <w:tcW w:w="4375" w:type="dxa"/>
            <w:gridSpan w:val="2"/>
            <w:vMerge/>
          </w:tcPr>
          <w:p w14:paraId="3801C0D8" w14:textId="77777777" w:rsidR="00762B09" w:rsidRPr="00326C32" w:rsidRDefault="00762B09" w:rsidP="00D04B89">
            <w:pPr>
              <w:cnfStyle w:val="000000000000" w:firstRow="0" w:lastRow="0" w:firstColumn="0" w:lastColumn="0" w:oddVBand="0" w:evenVBand="0" w:oddHBand="0" w:evenHBand="0" w:firstRowFirstColumn="0" w:firstRowLastColumn="0" w:lastRowFirstColumn="0" w:lastRowLastColumn="0"/>
              <w:rPr>
                <w:rFonts w:cs="Arial"/>
              </w:rPr>
            </w:pPr>
          </w:p>
        </w:tc>
      </w:tr>
      <w:tr w:rsidR="00762B09" w:rsidRPr="00326C32" w14:paraId="34313303" w14:textId="77777777" w:rsidTr="004B096D">
        <w:trPr>
          <w:trHeight w:hRule="exact" w:val="340"/>
        </w:trPr>
        <w:tc>
          <w:tcPr>
            <w:cnfStyle w:val="001000000000" w:firstRow="0" w:lastRow="0" w:firstColumn="1" w:lastColumn="0" w:oddVBand="0" w:evenVBand="0" w:oddHBand="0" w:evenHBand="0" w:firstRowFirstColumn="0" w:firstRowLastColumn="0" w:lastRowFirstColumn="0" w:lastRowLastColumn="0"/>
            <w:tcW w:w="817" w:type="dxa"/>
          </w:tcPr>
          <w:p w14:paraId="3942FD0E" w14:textId="6D3562CE" w:rsidR="00762B09" w:rsidRPr="004C25F7" w:rsidRDefault="004C25F7" w:rsidP="004C25F7">
            <w:pPr>
              <w:tabs>
                <w:tab w:val="left" w:pos="142"/>
              </w:tabs>
              <w:spacing w:after="0" w:line="240" w:lineRule="auto"/>
              <w:jc w:val="both"/>
              <w:rPr>
                <w:rFonts w:cs="Arial"/>
                <w:b/>
              </w:rPr>
            </w:pPr>
            <w:r>
              <w:rPr>
                <w:rFonts w:cs="Arial"/>
                <w:b/>
              </w:rPr>
              <w:t xml:space="preserve"> C.</w:t>
            </w:r>
          </w:p>
        </w:tc>
        <w:tc>
          <w:tcPr>
            <w:tcW w:w="10225" w:type="dxa"/>
            <w:gridSpan w:val="3"/>
          </w:tcPr>
          <w:p w14:paraId="4E6CB896" w14:textId="42055924" w:rsidR="00762B09" w:rsidRDefault="00762B09" w:rsidP="006770F1">
            <w:pPr>
              <w:cnfStyle w:val="000000000000" w:firstRow="0" w:lastRow="0" w:firstColumn="0" w:lastColumn="0" w:oddVBand="0" w:evenVBand="0" w:oddHBand="0" w:evenHBand="0" w:firstRowFirstColumn="0" w:firstRowLastColumn="0" w:lastRowFirstColumn="0" w:lastRowLastColumn="0"/>
              <w:rPr>
                <w:rFonts w:cs="Arial"/>
              </w:rPr>
            </w:pPr>
            <w:r w:rsidRPr="004C25F7">
              <w:rPr>
                <w:rFonts w:cs="Arial"/>
                <w:b w:val="0"/>
                <w:sz w:val="20"/>
                <w:szCs w:val="20"/>
              </w:rPr>
              <w:t xml:space="preserve">To improve </w:t>
            </w:r>
            <w:r w:rsidR="004C25F7" w:rsidRPr="004C25F7">
              <w:rPr>
                <w:rFonts w:cs="Arial"/>
                <w:b w:val="0"/>
                <w:sz w:val="20"/>
                <w:szCs w:val="20"/>
              </w:rPr>
              <w:t>speaking skills in EYFS and Y1 so children can verbalise sentences successfully for</w:t>
            </w:r>
            <w:r w:rsidR="004C25F7">
              <w:rPr>
                <w:rFonts w:cs="Arial"/>
                <w:sz w:val="22"/>
                <w:szCs w:val="22"/>
              </w:rPr>
              <w:t xml:space="preserve"> </w:t>
            </w:r>
            <w:r w:rsidR="004C25F7" w:rsidRPr="004C25F7">
              <w:rPr>
                <w:rFonts w:cs="Arial"/>
                <w:b w:val="0"/>
                <w:sz w:val="20"/>
                <w:szCs w:val="20"/>
              </w:rPr>
              <w:t>writing.</w:t>
            </w:r>
          </w:p>
          <w:p w14:paraId="59F2CB71" w14:textId="7354E375" w:rsidR="00762B09" w:rsidRPr="00326C32" w:rsidRDefault="00762B09" w:rsidP="00D04B89">
            <w:pPr>
              <w:cnfStyle w:val="000000000000" w:firstRow="0" w:lastRow="0" w:firstColumn="0" w:lastColumn="0" w:oddVBand="0" w:evenVBand="0" w:oddHBand="0" w:evenHBand="0" w:firstRowFirstColumn="0" w:firstRowLastColumn="0" w:lastRowFirstColumn="0" w:lastRowLastColumn="0"/>
              <w:rPr>
                <w:rFonts w:cs="Arial"/>
              </w:rPr>
            </w:pPr>
          </w:p>
        </w:tc>
        <w:tc>
          <w:tcPr>
            <w:tcW w:w="4375" w:type="dxa"/>
            <w:gridSpan w:val="2"/>
            <w:vMerge/>
          </w:tcPr>
          <w:p w14:paraId="52738138" w14:textId="77777777" w:rsidR="00762B09" w:rsidRPr="00326C32" w:rsidRDefault="00762B09" w:rsidP="00D04B89">
            <w:pPr>
              <w:cnfStyle w:val="000000000000" w:firstRow="0" w:lastRow="0" w:firstColumn="0" w:lastColumn="0" w:oddVBand="0" w:evenVBand="0" w:oddHBand="0" w:evenHBand="0" w:firstRowFirstColumn="0" w:firstRowLastColumn="0" w:lastRowFirstColumn="0" w:lastRowLastColumn="0"/>
              <w:rPr>
                <w:rFonts w:cs="Arial"/>
              </w:rPr>
            </w:pPr>
          </w:p>
        </w:tc>
      </w:tr>
      <w:tr w:rsidR="00762B09" w:rsidRPr="00326C32" w14:paraId="1F86F069" w14:textId="77777777" w:rsidTr="004B096D">
        <w:trPr>
          <w:trHeight w:hRule="exact" w:val="647"/>
        </w:trPr>
        <w:tc>
          <w:tcPr>
            <w:cnfStyle w:val="001000000000" w:firstRow="0" w:lastRow="0" w:firstColumn="1" w:lastColumn="0" w:oddVBand="0" w:evenVBand="0" w:oddHBand="0" w:evenHBand="0" w:firstRowFirstColumn="0" w:firstRowLastColumn="0" w:lastRowFirstColumn="0" w:lastRowLastColumn="0"/>
            <w:tcW w:w="817" w:type="dxa"/>
          </w:tcPr>
          <w:p w14:paraId="5E7EC29E" w14:textId="5D533912" w:rsidR="00762B09" w:rsidRPr="00BE30B4" w:rsidRDefault="00BE30B4" w:rsidP="00BE30B4">
            <w:pPr>
              <w:tabs>
                <w:tab w:val="left" w:pos="142"/>
              </w:tabs>
              <w:spacing w:after="0" w:line="240" w:lineRule="auto"/>
              <w:jc w:val="both"/>
              <w:rPr>
                <w:rFonts w:cs="Arial"/>
                <w:b/>
                <w:sz w:val="22"/>
                <w:szCs w:val="22"/>
              </w:rPr>
            </w:pPr>
            <w:r>
              <w:rPr>
                <w:rFonts w:cs="Arial"/>
                <w:b/>
                <w:sz w:val="22"/>
                <w:szCs w:val="22"/>
              </w:rPr>
              <w:t xml:space="preserve"> </w:t>
            </w:r>
            <w:r w:rsidRPr="00BE30B4">
              <w:rPr>
                <w:rFonts w:cs="Arial"/>
                <w:b/>
                <w:sz w:val="22"/>
                <w:szCs w:val="22"/>
              </w:rPr>
              <w:t>D.</w:t>
            </w:r>
          </w:p>
        </w:tc>
        <w:tc>
          <w:tcPr>
            <w:tcW w:w="10225" w:type="dxa"/>
            <w:gridSpan w:val="3"/>
          </w:tcPr>
          <w:p w14:paraId="3FFD2102" w14:textId="66DBA124" w:rsidR="00762B09" w:rsidRPr="00BE30B4" w:rsidRDefault="00BE30B4" w:rsidP="00D04B89">
            <w:pPr>
              <w:cnfStyle w:val="000000000000" w:firstRow="0" w:lastRow="0" w:firstColumn="0" w:lastColumn="0" w:oddVBand="0" w:evenVBand="0" w:oddHBand="0" w:evenHBand="0" w:firstRowFirstColumn="0" w:firstRowLastColumn="0" w:lastRowFirstColumn="0" w:lastRowLastColumn="0"/>
              <w:rPr>
                <w:rFonts w:cs="Arial"/>
                <w:b w:val="0"/>
                <w:sz w:val="20"/>
                <w:szCs w:val="20"/>
              </w:rPr>
            </w:pPr>
            <w:r w:rsidRPr="00BE30B4">
              <w:rPr>
                <w:rFonts w:cs="Arial"/>
                <w:b w:val="0"/>
                <w:sz w:val="20"/>
                <w:szCs w:val="20"/>
              </w:rPr>
              <w:t>To improve outcomes in maths so more children achieve</w:t>
            </w:r>
            <w:r w:rsidR="004B096D">
              <w:rPr>
                <w:rFonts w:cs="Arial"/>
                <w:b w:val="0"/>
                <w:sz w:val="20"/>
                <w:szCs w:val="20"/>
              </w:rPr>
              <w:t xml:space="preserve"> expected level (disadvantaged) and set aspirational targets for pupils at expected already: </w:t>
            </w:r>
            <w:r w:rsidRPr="00BE30B4">
              <w:rPr>
                <w:rFonts w:cs="Arial"/>
                <w:b w:val="0"/>
                <w:sz w:val="20"/>
                <w:szCs w:val="20"/>
              </w:rPr>
              <w:t>greater depth at the end of Y2.</w:t>
            </w:r>
          </w:p>
        </w:tc>
        <w:tc>
          <w:tcPr>
            <w:tcW w:w="4375" w:type="dxa"/>
            <w:gridSpan w:val="2"/>
            <w:vMerge/>
          </w:tcPr>
          <w:p w14:paraId="6CE81BFF" w14:textId="77777777" w:rsidR="00762B09" w:rsidRPr="00326C32" w:rsidRDefault="00762B09" w:rsidP="00D04B89">
            <w:pPr>
              <w:cnfStyle w:val="000000000000" w:firstRow="0" w:lastRow="0" w:firstColumn="0" w:lastColumn="0" w:oddVBand="0" w:evenVBand="0" w:oddHBand="0" w:evenHBand="0" w:firstRowFirstColumn="0" w:firstRowLastColumn="0" w:lastRowFirstColumn="0" w:lastRowLastColumn="0"/>
              <w:rPr>
                <w:rFonts w:cs="Arial"/>
              </w:rPr>
            </w:pPr>
          </w:p>
        </w:tc>
      </w:tr>
      <w:tr w:rsidR="00762B09" w:rsidRPr="00326C32" w14:paraId="1AE548E6" w14:textId="77777777" w:rsidTr="004B096D">
        <w:trPr>
          <w:trHeight w:hRule="exact" w:val="429"/>
        </w:trPr>
        <w:tc>
          <w:tcPr>
            <w:cnfStyle w:val="001000000000" w:firstRow="0" w:lastRow="0" w:firstColumn="1" w:lastColumn="0" w:oddVBand="0" w:evenVBand="0" w:oddHBand="0" w:evenHBand="0" w:firstRowFirstColumn="0" w:firstRowLastColumn="0" w:lastRowFirstColumn="0" w:lastRowLastColumn="0"/>
            <w:tcW w:w="817" w:type="dxa"/>
          </w:tcPr>
          <w:p w14:paraId="16C1BFD8" w14:textId="23F690ED" w:rsidR="00762B09" w:rsidRPr="00762B09" w:rsidRDefault="0048050C" w:rsidP="00762B09">
            <w:pPr>
              <w:tabs>
                <w:tab w:val="left" w:pos="142"/>
              </w:tabs>
              <w:spacing w:after="0" w:line="240" w:lineRule="auto"/>
              <w:jc w:val="both"/>
              <w:rPr>
                <w:rFonts w:cs="Arial"/>
                <w:b/>
              </w:rPr>
            </w:pPr>
            <w:r>
              <w:rPr>
                <w:rFonts w:cs="Arial"/>
                <w:b/>
              </w:rPr>
              <w:t>E.</w:t>
            </w:r>
          </w:p>
        </w:tc>
        <w:tc>
          <w:tcPr>
            <w:tcW w:w="10225" w:type="dxa"/>
            <w:gridSpan w:val="3"/>
          </w:tcPr>
          <w:p w14:paraId="21E970D3" w14:textId="112313ED" w:rsidR="00762B09" w:rsidRPr="00326C32" w:rsidRDefault="0048050C" w:rsidP="00D04B89">
            <w:pPr>
              <w:cnfStyle w:val="000000000000" w:firstRow="0" w:lastRow="0" w:firstColumn="0" w:lastColumn="0" w:oddVBand="0" w:evenVBand="0" w:oddHBand="0" w:evenHBand="0" w:firstRowFirstColumn="0" w:firstRowLastColumn="0" w:lastRowFirstColumn="0" w:lastRowLastColumn="0"/>
              <w:rPr>
                <w:rFonts w:cs="Arial"/>
              </w:rPr>
            </w:pPr>
            <w:r w:rsidRPr="00BE30B4">
              <w:rPr>
                <w:rFonts w:cs="Arial"/>
                <w:b w:val="0"/>
                <w:sz w:val="20"/>
                <w:szCs w:val="20"/>
              </w:rPr>
              <w:t>Children are happy and engaged in their learning.</w:t>
            </w:r>
          </w:p>
        </w:tc>
        <w:tc>
          <w:tcPr>
            <w:tcW w:w="4375" w:type="dxa"/>
            <w:gridSpan w:val="2"/>
            <w:vMerge/>
          </w:tcPr>
          <w:p w14:paraId="139A20B4" w14:textId="77777777" w:rsidR="00762B09" w:rsidRPr="00326C32" w:rsidRDefault="00762B09" w:rsidP="00D04B89">
            <w:pPr>
              <w:cnfStyle w:val="000000000000" w:firstRow="0" w:lastRow="0" w:firstColumn="0" w:lastColumn="0" w:oddVBand="0" w:evenVBand="0" w:oddHBand="0" w:evenHBand="0" w:firstRowFirstColumn="0" w:firstRowLastColumn="0" w:lastRowFirstColumn="0" w:lastRowLastColumn="0"/>
              <w:rPr>
                <w:rFonts w:cs="Arial"/>
              </w:rPr>
            </w:pPr>
          </w:p>
        </w:tc>
      </w:tr>
      <w:tr w:rsidR="00762B09" w:rsidRPr="00326C32" w14:paraId="7B448453" w14:textId="77777777" w:rsidTr="004A3C1B">
        <w:trPr>
          <w:trHeight w:hRule="exact" w:val="2689"/>
        </w:trPr>
        <w:tc>
          <w:tcPr>
            <w:cnfStyle w:val="001000000000" w:firstRow="0" w:lastRow="0" w:firstColumn="1" w:lastColumn="0" w:oddVBand="0" w:evenVBand="0" w:oddHBand="0" w:evenHBand="0" w:firstRowFirstColumn="0" w:firstRowLastColumn="0" w:lastRowFirstColumn="0" w:lastRowLastColumn="0"/>
            <w:tcW w:w="817" w:type="dxa"/>
          </w:tcPr>
          <w:p w14:paraId="4494DF3E" w14:textId="5A757007" w:rsidR="00762B09" w:rsidRPr="00BE30B4" w:rsidRDefault="0048050C" w:rsidP="00BE30B4">
            <w:pPr>
              <w:tabs>
                <w:tab w:val="left" w:pos="142"/>
              </w:tabs>
              <w:spacing w:after="0" w:line="240" w:lineRule="auto"/>
              <w:jc w:val="both"/>
              <w:rPr>
                <w:rFonts w:cs="Arial"/>
                <w:b/>
              </w:rPr>
            </w:pPr>
            <w:r>
              <w:rPr>
                <w:rFonts w:cs="Arial"/>
                <w:b/>
              </w:rPr>
              <w:t>F.</w:t>
            </w:r>
          </w:p>
        </w:tc>
        <w:tc>
          <w:tcPr>
            <w:tcW w:w="10225" w:type="dxa"/>
            <w:gridSpan w:val="3"/>
          </w:tcPr>
          <w:p w14:paraId="1E451D79" w14:textId="5CDFDA70" w:rsidR="00762B09" w:rsidRPr="00BE30B4" w:rsidRDefault="0048050C" w:rsidP="00D04B89">
            <w:pPr>
              <w:cnfStyle w:val="000000000000" w:firstRow="0" w:lastRow="0" w:firstColumn="0" w:lastColumn="0" w:oddVBand="0" w:evenVBand="0" w:oddHBand="0" w:evenHBand="0" w:firstRowFirstColumn="0" w:firstRowLastColumn="0" w:lastRowFirstColumn="0" w:lastRowLastColumn="0"/>
              <w:rPr>
                <w:rFonts w:cs="Arial"/>
                <w:b w:val="0"/>
                <w:sz w:val="20"/>
                <w:szCs w:val="20"/>
              </w:rPr>
            </w:pPr>
            <w:r>
              <w:rPr>
                <w:rFonts w:cs="Arial"/>
                <w:b w:val="0"/>
                <w:sz w:val="20"/>
                <w:szCs w:val="20"/>
              </w:rPr>
              <w:t>Attendance for disadvantaged children is at least 96%</w:t>
            </w:r>
          </w:p>
        </w:tc>
        <w:tc>
          <w:tcPr>
            <w:tcW w:w="4375" w:type="dxa"/>
            <w:gridSpan w:val="2"/>
            <w:vMerge/>
          </w:tcPr>
          <w:p w14:paraId="5C887D87" w14:textId="77777777" w:rsidR="00762B09" w:rsidRPr="00326C32" w:rsidRDefault="00762B09" w:rsidP="00D04B89">
            <w:pPr>
              <w:cnfStyle w:val="000000000000" w:firstRow="0" w:lastRow="0" w:firstColumn="0" w:lastColumn="0" w:oddVBand="0" w:evenVBand="0" w:oddHBand="0" w:evenHBand="0" w:firstRowFirstColumn="0" w:firstRowLastColumn="0" w:lastRowFirstColumn="0" w:lastRowLastColumn="0"/>
              <w:rPr>
                <w:rFonts w:cs="Arial"/>
              </w:rPr>
            </w:pPr>
          </w:p>
        </w:tc>
      </w:tr>
    </w:tbl>
    <w:p w14:paraId="692A592C" w14:textId="75B21F9B" w:rsidR="00326C32" w:rsidRDefault="00326C32" w:rsidP="004F19D4">
      <w:pPr>
        <w:spacing w:after="0"/>
        <w:rPr>
          <w:rFonts w:cs="Arial"/>
        </w:rPr>
      </w:pPr>
    </w:p>
    <w:p w14:paraId="42EFCEFD" w14:textId="77777777" w:rsidR="00762B09" w:rsidRDefault="00762B09" w:rsidP="004F19D4">
      <w:pPr>
        <w:spacing w:after="0"/>
        <w:rPr>
          <w:rFonts w:cs="Arial"/>
        </w:rPr>
      </w:pPr>
    </w:p>
    <w:p w14:paraId="04E4A0F2" w14:textId="77777777" w:rsidR="00762B09" w:rsidRPr="00326C32" w:rsidRDefault="00762B09" w:rsidP="004F19D4">
      <w:pPr>
        <w:spacing w:after="0"/>
        <w:rPr>
          <w:rFonts w:cs="Arial"/>
        </w:rPr>
      </w:pPr>
    </w:p>
    <w:tbl>
      <w:tblPr>
        <w:tblStyle w:val="TableGrid"/>
        <w:tblW w:w="15417" w:type="dxa"/>
        <w:tblLayout w:type="fixed"/>
        <w:tblLook w:val="04A0" w:firstRow="1" w:lastRow="0" w:firstColumn="1" w:lastColumn="0" w:noHBand="0" w:noVBand="1"/>
      </w:tblPr>
      <w:tblGrid>
        <w:gridCol w:w="2235"/>
        <w:gridCol w:w="425"/>
        <w:gridCol w:w="1701"/>
        <w:gridCol w:w="3544"/>
        <w:gridCol w:w="3260"/>
        <w:gridCol w:w="1417"/>
        <w:gridCol w:w="2835"/>
      </w:tblGrid>
      <w:tr w:rsidR="00326C32" w:rsidRPr="00326C32" w14:paraId="14E29131" w14:textId="77777777" w:rsidTr="00531CFD">
        <w:trPr>
          <w:trHeight w:hRule="exact" w:val="340"/>
        </w:trPr>
        <w:tc>
          <w:tcPr>
            <w:tcW w:w="15417" w:type="dxa"/>
            <w:gridSpan w:val="7"/>
            <w:shd w:val="clear" w:color="auto" w:fill="CFDCE3"/>
            <w:tcMar>
              <w:top w:w="57" w:type="dxa"/>
              <w:bottom w:w="57" w:type="dxa"/>
            </w:tcMar>
          </w:tcPr>
          <w:p w14:paraId="18ABE0FA" w14:textId="7CA04FD0" w:rsidR="00326C32" w:rsidRPr="00326C32" w:rsidRDefault="00326C32" w:rsidP="00AD1C4B">
            <w:pPr>
              <w:pStyle w:val="ListParagraph"/>
              <w:numPr>
                <w:ilvl w:val="0"/>
                <w:numId w:val="28"/>
              </w:numPr>
              <w:spacing w:after="0" w:line="240" w:lineRule="auto"/>
              <w:ind w:left="426" w:hanging="284"/>
              <w:contextualSpacing w:val="0"/>
              <w:rPr>
                <w:rFonts w:cs="Arial"/>
                <w:b/>
              </w:rPr>
            </w:pPr>
            <w:r w:rsidRPr="00326C32">
              <w:rPr>
                <w:rFonts w:cs="Arial"/>
                <w:b/>
              </w:rPr>
              <w:t xml:space="preserve">Planned expenditure </w:t>
            </w:r>
          </w:p>
        </w:tc>
      </w:tr>
      <w:tr w:rsidR="00326C32" w:rsidRPr="00326C32" w14:paraId="76B621BC" w14:textId="77777777" w:rsidTr="004F00ED">
        <w:trPr>
          <w:trHeight w:hRule="exact" w:val="378"/>
        </w:trPr>
        <w:tc>
          <w:tcPr>
            <w:tcW w:w="2660" w:type="dxa"/>
            <w:gridSpan w:val="2"/>
            <w:shd w:val="clear" w:color="auto" w:fill="auto"/>
            <w:tcMar>
              <w:top w:w="57" w:type="dxa"/>
              <w:bottom w:w="57" w:type="dxa"/>
            </w:tcMar>
          </w:tcPr>
          <w:p w14:paraId="52E8CB62" w14:textId="77777777" w:rsidR="00326C32" w:rsidRPr="00326C32" w:rsidRDefault="00326C32" w:rsidP="000C6B02">
            <w:pPr>
              <w:pStyle w:val="ListParagraph"/>
              <w:spacing w:after="360"/>
              <w:ind w:left="0"/>
              <w:contextualSpacing w:val="0"/>
              <w:rPr>
                <w:rFonts w:cs="Arial"/>
                <w:b/>
              </w:rPr>
            </w:pPr>
            <w:r w:rsidRPr="00326C32">
              <w:rPr>
                <w:rFonts w:cs="Arial"/>
                <w:b/>
              </w:rPr>
              <w:t>Academic year</w:t>
            </w:r>
          </w:p>
        </w:tc>
        <w:tc>
          <w:tcPr>
            <w:tcW w:w="12757" w:type="dxa"/>
            <w:gridSpan w:val="5"/>
            <w:shd w:val="clear" w:color="auto" w:fill="auto"/>
          </w:tcPr>
          <w:p w14:paraId="47CF4C7D" w14:textId="203A6427" w:rsidR="00326C32" w:rsidRPr="00326C32" w:rsidRDefault="00762B09" w:rsidP="000C6B02">
            <w:pPr>
              <w:pStyle w:val="ListParagraph"/>
              <w:numPr>
                <w:ilvl w:val="0"/>
                <w:numId w:val="0"/>
              </w:numPr>
              <w:spacing w:after="360"/>
              <w:ind w:left="426"/>
              <w:contextualSpacing w:val="0"/>
              <w:rPr>
                <w:rFonts w:cs="Arial"/>
                <w:b/>
              </w:rPr>
            </w:pPr>
            <w:r>
              <w:rPr>
                <w:rFonts w:cs="Arial"/>
                <w:b/>
              </w:rPr>
              <w:t>20</w:t>
            </w:r>
            <w:r w:rsidR="00333764">
              <w:rPr>
                <w:rFonts w:cs="Arial"/>
                <w:b/>
              </w:rPr>
              <w:t>2</w:t>
            </w:r>
            <w:r w:rsidR="004A3C1B">
              <w:rPr>
                <w:rFonts w:cs="Arial"/>
                <w:b/>
              </w:rPr>
              <w:t>5</w:t>
            </w:r>
            <w:r w:rsidR="00032D01">
              <w:rPr>
                <w:rFonts w:cs="Arial"/>
                <w:b/>
              </w:rPr>
              <w:t>-</w:t>
            </w:r>
            <w:r w:rsidR="00333764">
              <w:rPr>
                <w:rFonts w:cs="Arial"/>
                <w:b/>
              </w:rPr>
              <w:t>2</w:t>
            </w:r>
            <w:r w:rsidR="004A3C1B">
              <w:rPr>
                <w:rFonts w:cs="Arial"/>
                <w:b/>
              </w:rPr>
              <w:t>6</w:t>
            </w:r>
          </w:p>
        </w:tc>
      </w:tr>
      <w:tr w:rsidR="00326C32" w:rsidRPr="00326C32" w14:paraId="610DD8D4" w14:textId="77777777" w:rsidTr="004F00ED">
        <w:trPr>
          <w:trHeight w:hRule="exact" w:val="795"/>
        </w:trPr>
        <w:tc>
          <w:tcPr>
            <w:tcW w:w="15417" w:type="dxa"/>
            <w:gridSpan w:val="7"/>
            <w:shd w:val="clear" w:color="auto" w:fill="CFDCE3"/>
            <w:tcMar>
              <w:top w:w="57" w:type="dxa"/>
              <w:bottom w:w="57" w:type="dxa"/>
            </w:tcMar>
          </w:tcPr>
          <w:p w14:paraId="443930B1" w14:textId="26D070F6" w:rsidR="00326C32" w:rsidRPr="00326C32" w:rsidRDefault="00326C32" w:rsidP="00D04B89">
            <w:pPr>
              <w:rPr>
                <w:rFonts w:cs="Arial"/>
              </w:rPr>
            </w:pPr>
            <w:r w:rsidRPr="00326C32">
              <w:rPr>
                <w:rFonts w:cs="Arial"/>
              </w:rPr>
              <w:t>The three headings below enable schools to demonstrate how they are using the Pupil Premium to improve classroom pedagogy, provide targeted support and support whole school strategies</w:t>
            </w:r>
          </w:p>
        </w:tc>
      </w:tr>
      <w:tr w:rsidR="00326C32" w:rsidRPr="00326C32" w14:paraId="331B8875" w14:textId="77777777" w:rsidTr="004F00ED">
        <w:trPr>
          <w:trHeight w:hRule="exact" w:val="471"/>
        </w:trPr>
        <w:tc>
          <w:tcPr>
            <w:tcW w:w="15417" w:type="dxa"/>
            <w:gridSpan w:val="7"/>
            <w:shd w:val="clear" w:color="auto" w:fill="FFFFFF" w:themeFill="background1"/>
            <w:tcMar>
              <w:top w:w="57" w:type="dxa"/>
              <w:bottom w:w="57" w:type="dxa"/>
            </w:tcMar>
          </w:tcPr>
          <w:p w14:paraId="6B4437BF" w14:textId="77777777" w:rsidR="00326C32" w:rsidRPr="00326C32" w:rsidRDefault="00326C32" w:rsidP="00AD1C4B">
            <w:pPr>
              <w:pStyle w:val="ListParagraph"/>
              <w:numPr>
                <w:ilvl w:val="0"/>
                <w:numId w:val="26"/>
              </w:numPr>
              <w:spacing w:after="0" w:line="240" w:lineRule="auto"/>
              <w:ind w:left="426" w:hanging="142"/>
              <w:contextualSpacing w:val="0"/>
              <w:rPr>
                <w:rFonts w:cs="Arial"/>
                <w:b/>
              </w:rPr>
            </w:pPr>
            <w:r w:rsidRPr="00326C32">
              <w:rPr>
                <w:rFonts w:cs="Arial"/>
                <w:b/>
              </w:rPr>
              <w:t>Quality of teaching for all</w:t>
            </w:r>
          </w:p>
        </w:tc>
      </w:tr>
      <w:tr w:rsidR="00326C32" w:rsidRPr="00326C32" w14:paraId="10AE9D81" w14:textId="77777777" w:rsidTr="004F00ED">
        <w:trPr>
          <w:trHeight w:hRule="exact" w:val="765"/>
        </w:trPr>
        <w:tc>
          <w:tcPr>
            <w:tcW w:w="2235" w:type="dxa"/>
            <w:tcMar>
              <w:top w:w="57" w:type="dxa"/>
              <w:bottom w:w="57" w:type="dxa"/>
            </w:tcMar>
          </w:tcPr>
          <w:p w14:paraId="424EC3E6" w14:textId="77777777" w:rsidR="00326C32" w:rsidRPr="00326C32" w:rsidRDefault="00326C32" w:rsidP="00D04B89">
            <w:pPr>
              <w:spacing w:after="0"/>
              <w:rPr>
                <w:rFonts w:cs="Arial"/>
                <w:b/>
              </w:rPr>
            </w:pPr>
            <w:r w:rsidRPr="00326C32">
              <w:rPr>
                <w:rFonts w:cs="Arial"/>
                <w:b/>
              </w:rPr>
              <w:t>Desired outcome</w:t>
            </w:r>
          </w:p>
        </w:tc>
        <w:tc>
          <w:tcPr>
            <w:tcW w:w="2126" w:type="dxa"/>
            <w:gridSpan w:val="2"/>
            <w:tcMar>
              <w:top w:w="57" w:type="dxa"/>
              <w:bottom w:w="57" w:type="dxa"/>
            </w:tcMar>
          </w:tcPr>
          <w:p w14:paraId="62BE2EC3" w14:textId="77777777" w:rsidR="00326C32" w:rsidRPr="00326C32" w:rsidRDefault="00326C32" w:rsidP="00D04B89">
            <w:pPr>
              <w:spacing w:after="0"/>
              <w:rPr>
                <w:rFonts w:cs="Arial"/>
                <w:b/>
              </w:rPr>
            </w:pPr>
            <w:r w:rsidRPr="00326C32">
              <w:rPr>
                <w:rFonts w:cs="Arial"/>
                <w:b/>
              </w:rPr>
              <w:t>Chosen action / approach</w:t>
            </w:r>
          </w:p>
        </w:tc>
        <w:tc>
          <w:tcPr>
            <w:tcW w:w="3544" w:type="dxa"/>
            <w:shd w:val="clear" w:color="auto" w:fill="auto"/>
            <w:tcMar>
              <w:top w:w="57" w:type="dxa"/>
              <w:bottom w:w="57" w:type="dxa"/>
            </w:tcMar>
          </w:tcPr>
          <w:p w14:paraId="3514D15F" w14:textId="5AB91976" w:rsidR="00326C32" w:rsidRPr="00326C32" w:rsidRDefault="00326C32" w:rsidP="00EA4174">
            <w:pPr>
              <w:spacing w:after="0"/>
              <w:rPr>
                <w:rFonts w:cs="Arial"/>
                <w:b/>
              </w:rPr>
            </w:pPr>
            <w:r w:rsidRPr="00326C32">
              <w:rPr>
                <w:rFonts w:cs="Arial"/>
                <w:b/>
              </w:rPr>
              <w:t xml:space="preserve">What is the evidence </w:t>
            </w:r>
            <w:r w:rsidR="00EA4174">
              <w:rPr>
                <w:rFonts w:cs="Arial"/>
                <w:b/>
              </w:rPr>
              <w:t>and</w:t>
            </w:r>
            <w:r w:rsidRPr="00326C32">
              <w:rPr>
                <w:rFonts w:cs="Arial"/>
                <w:b/>
              </w:rPr>
              <w:t xml:space="preserve"> rationale for this choice?</w:t>
            </w:r>
          </w:p>
        </w:tc>
        <w:tc>
          <w:tcPr>
            <w:tcW w:w="3260" w:type="dxa"/>
            <w:shd w:val="clear" w:color="auto" w:fill="auto"/>
            <w:tcMar>
              <w:top w:w="57" w:type="dxa"/>
              <w:bottom w:w="57" w:type="dxa"/>
            </w:tcMar>
          </w:tcPr>
          <w:p w14:paraId="7AB0FDE1" w14:textId="77777777" w:rsidR="00326C32" w:rsidRPr="00326C32" w:rsidRDefault="00326C32" w:rsidP="00D04B89">
            <w:pPr>
              <w:spacing w:after="0"/>
              <w:rPr>
                <w:rFonts w:cs="Arial"/>
                <w:b/>
              </w:rPr>
            </w:pPr>
            <w:r w:rsidRPr="00326C32">
              <w:rPr>
                <w:rFonts w:cs="Arial"/>
                <w:b/>
              </w:rPr>
              <w:t>How will you ensure it is implemented well?</w:t>
            </w:r>
          </w:p>
        </w:tc>
        <w:tc>
          <w:tcPr>
            <w:tcW w:w="1417" w:type="dxa"/>
            <w:shd w:val="clear" w:color="auto" w:fill="auto"/>
          </w:tcPr>
          <w:p w14:paraId="73088ECE" w14:textId="77777777" w:rsidR="00326C32" w:rsidRPr="00326C32" w:rsidRDefault="00326C32" w:rsidP="00D04B89">
            <w:pPr>
              <w:spacing w:after="0"/>
              <w:rPr>
                <w:rFonts w:cs="Arial"/>
                <w:b/>
              </w:rPr>
            </w:pPr>
            <w:r w:rsidRPr="00326C32">
              <w:rPr>
                <w:rFonts w:cs="Arial"/>
                <w:b/>
              </w:rPr>
              <w:t>Staff lead</w:t>
            </w:r>
          </w:p>
        </w:tc>
        <w:tc>
          <w:tcPr>
            <w:tcW w:w="2835" w:type="dxa"/>
          </w:tcPr>
          <w:p w14:paraId="2A5B6E99" w14:textId="2A5FA494" w:rsidR="00326C32" w:rsidRPr="00326C32" w:rsidRDefault="00EA4174" w:rsidP="00D04B89">
            <w:pPr>
              <w:spacing w:after="0"/>
              <w:rPr>
                <w:rFonts w:cs="Arial"/>
                <w:b/>
              </w:rPr>
            </w:pPr>
            <w:r>
              <w:rPr>
                <w:rFonts w:cs="Arial"/>
                <w:b/>
              </w:rPr>
              <w:t>When will you review implementation?</w:t>
            </w:r>
          </w:p>
        </w:tc>
      </w:tr>
      <w:tr w:rsidR="0021020E" w:rsidRPr="00326C32" w14:paraId="3EA44A06" w14:textId="77777777" w:rsidTr="008F27A1">
        <w:trPr>
          <w:trHeight w:hRule="exact" w:val="1485"/>
        </w:trPr>
        <w:tc>
          <w:tcPr>
            <w:tcW w:w="2235" w:type="dxa"/>
            <w:vMerge w:val="restart"/>
            <w:tcMar>
              <w:top w:w="57" w:type="dxa"/>
              <w:bottom w:w="57" w:type="dxa"/>
            </w:tcMar>
          </w:tcPr>
          <w:p w14:paraId="2AE4E1E9" w14:textId="79F7A6EF" w:rsidR="0021020E" w:rsidRDefault="00032D01" w:rsidP="00D04B89">
            <w:pPr>
              <w:spacing w:after="0"/>
              <w:rPr>
                <w:rFonts w:cs="Arial"/>
                <w:sz w:val="20"/>
                <w:szCs w:val="20"/>
              </w:rPr>
            </w:pPr>
            <w:r>
              <w:rPr>
                <w:rFonts w:cs="Arial"/>
                <w:sz w:val="20"/>
                <w:szCs w:val="20"/>
              </w:rPr>
              <w:lastRenderedPageBreak/>
              <w:t>75</w:t>
            </w:r>
            <w:r w:rsidR="0021020E" w:rsidRPr="0021020E">
              <w:rPr>
                <w:rFonts w:cs="Arial"/>
                <w:sz w:val="20"/>
                <w:szCs w:val="20"/>
              </w:rPr>
              <w:t>%+ children attain the expected standard in reading, writing and maths.</w:t>
            </w:r>
          </w:p>
          <w:p w14:paraId="15DD2100" w14:textId="2F15F034" w:rsidR="00BE30B4" w:rsidRPr="00326C32" w:rsidRDefault="00032D01" w:rsidP="00D04B89">
            <w:pPr>
              <w:spacing w:after="0"/>
              <w:rPr>
                <w:rFonts w:cs="Arial"/>
              </w:rPr>
            </w:pPr>
            <w:r>
              <w:rPr>
                <w:rFonts w:cs="Arial"/>
                <w:sz w:val="20"/>
                <w:szCs w:val="20"/>
              </w:rPr>
              <w:t>75</w:t>
            </w:r>
            <w:r w:rsidR="00BE30B4">
              <w:rPr>
                <w:rFonts w:cs="Arial"/>
                <w:sz w:val="20"/>
                <w:szCs w:val="20"/>
              </w:rPr>
              <w:t>%+ children attain a GLD</w:t>
            </w:r>
          </w:p>
        </w:tc>
        <w:tc>
          <w:tcPr>
            <w:tcW w:w="2126" w:type="dxa"/>
            <w:gridSpan w:val="2"/>
            <w:tcMar>
              <w:top w:w="57" w:type="dxa"/>
              <w:bottom w:w="57" w:type="dxa"/>
            </w:tcMar>
          </w:tcPr>
          <w:p w14:paraId="5F47CD3F" w14:textId="0A12AC8C" w:rsidR="0021020E" w:rsidRPr="00800B18" w:rsidRDefault="0021020E" w:rsidP="00D04B89">
            <w:pPr>
              <w:spacing w:after="0"/>
              <w:rPr>
                <w:rFonts w:cs="Arial"/>
                <w:sz w:val="20"/>
                <w:szCs w:val="20"/>
              </w:rPr>
            </w:pPr>
            <w:r w:rsidRPr="00800B18">
              <w:rPr>
                <w:rFonts w:cs="Arial"/>
                <w:sz w:val="20"/>
                <w:szCs w:val="20"/>
              </w:rPr>
              <w:t>Feedback</w:t>
            </w:r>
          </w:p>
        </w:tc>
        <w:tc>
          <w:tcPr>
            <w:tcW w:w="3544" w:type="dxa"/>
            <w:tcMar>
              <w:top w:w="57" w:type="dxa"/>
              <w:bottom w:w="57" w:type="dxa"/>
            </w:tcMar>
          </w:tcPr>
          <w:p w14:paraId="76F146FF" w14:textId="6E62B2E5" w:rsidR="0021020E" w:rsidRDefault="0021020E" w:rsidP="00D04B89">
            <w:pPr>
              <w:spacing w:after="0"/>
              <w:rPr>
                <w:rFonts w:cs="Arial"/>
                <w:sz w:val="20"/>
                <w:szCs w:val="20"/>
              </w:rPr>
            </w:pPr>
            <w:r w:rsidRPr="0021020E">
              <w:rPr>
                <w:rFonts w:cs="Arial"/>
                <w:sz w:val="20"/>
                <w:szCs w:val="20"/>
              </w:rPr>
              <w:t>Teaching and Learning Toolkit +</w:t>
            </w:r>
            <w:r w:rsidR="0048050C">
              <w:rPr>
                <w:rFonts w:cs="Arial"/>
                <w:sz w:val="20"/>
                <w:szCs w:val="20"/>
              </w:rPr>
              <w:t>6</w:t>
            </w:r>
          </w:p>
          <w:p w14:paraId="6099D854" w14:textId="12CBE863" w:rsidR="00567A3B" w:rsidRPr="0021020E" w:rsidRDefault="00567A3B" w:rsidP="00D04B89">
            <w:pPr>
              <w:spacing w:after="0"/>
              <w:rPr>
                <w:rFonts w:cs="Arial"/>
                <w:sz w:val="20"/>
                <w:szCs w:val="20"/>
              </w:rPr>
            </w:pPr>
          </w:p>
        </w:tc>
        <w:tc>
          <w:tcPr>
            <w:tcW w:w="3260" w:type="dxa"/>
            <w:vMerge w:val="restart"/>
            <w:shd w:val="clear" w:color="auto" w:fill="auto"/>
            <w:tcMar>
              <w:top w:w="57" w:type="dxa"/>
              <w:bottom w:w="57" w:type="dxa"/>
            </w:tcMar>
          </w:tcPr>
          <w:p w14:paraId="01F4877A" w14:textId="072A6FC2" w:rsidR="0021020E" w:rsidRDefault="0021020E" w:rsidP="00D04B89">
            <w:pPr>
              <w:spacing w:after="0"/>
              <w:rPr>
                <w:rFonts w:cs="Arial"/>
                <w:sz w:val="20"/>
                <w:szCs w:val="20"/>
              </w:rPr>
            </w:pPr>
            <w:r w:rsidRPr="0021020E">
              <w:rPr>
                <w:rFonts w:cs="Arial"/>
                <w:sz w:val="20"/>
                <w:szCs w:val="20"/>
              </w:rPr>
              <w:t xml:space="preserve">It is a non-negotiable in our expectation of </w:t>
            </w:r>
            <w:r>
              <w:rPr>
                <w:rFonts w:cs="Arial"/>
                <w:sz w:val="20"/>
                <w:szCs w:val="20"/>
              </w:rPr>
              <w:t xml:space="preserve">quality first </w:t>
            </w:r>
            <w:r w:rsidR="00567A3B">
              <w:rPr>
                <w:rFonts w:cs="Arial"/>
                <w:sz w:val="20"/>
                <w:szCs w:val="20"/>
              </w:rPr>
              <w:t>teaching and monitored in all observations</w:t>
            </w:r>
            <w:r w:rsidR="008F27A1">
              <w:rPr>
                <w:rFonts w:cs="Arial"/>
                <w:sz w:val="20"/>
                <w:szCs w:val="20"/>
              </w:rPr>
              <w:t xml:space="preserve"> – including developmental Drop Ins and School Improvement Visits </w:t>
            </w:r>
          </w:p>
          <w:p w14:paraId="541E12C5" w14:textId="58D42DA6" w:rsidR="0048050C" w:rsidRDefault="0048050C" w:rsidP="00D04B89">
            <w:pPr>
              <w:spacing w:after="0"/>
              <w:rPr>
                <w:rFonts w:cs="Arial"/>
                <w:sz w:val="20"/>
                <w:szCs w:val="20"/>
              </w:rPr>
            </w:pPr>
            <w:r>
              <w:rPr>
                <w:rFonts w:cs="Arial"/>
                <w:sz w:val="20"/>
                <w:szCs w:val="20"/>
              </w:rPr>
              <w:t>Indicated on Pupil Progress paper work.</w:t>
            </w:r>
          </w:p>
          <w:p w14:paraId="090D04AE" w14:textId="54666303" w:rsidR="00567A3B" w:rsidRPr="0021020E" w:rsidRDefault="00567A3B" w:rsidP="00D04B89">
            <w:pPr>
              <w:spacing w:after="0"/>
              <w:rPr>
                <w:rFonts w:cs="Arial"/>
                <w:sz w:val="20"/>
                <w:szCs w:val="20"/>
              </w:rPr>
            </w:pPr>
            <w:r>
              <w:rPr>
                <w:rFonts w:cs="Arial"/>
                <w:sz w:val="20"/>
                <w:szCs w:val="20"/>
              </w:rPr>
              <w:t>Learning Support Assistants are timetabled for support/challenge.</w:t>
            </w:r>
          </w:p>
        </w:tc>
        <w:tc>
          <w:tcPr>
            <w:tcW w:w="1417" w:type="dxa"/>
            <w:shd w:val="clear" w:color="auto" w:fill="auto"/>
          </w:tcPr>
          <w:p w14:paraId="53794BD8" w14:textId="67FCF220" w:rsidR="0021020E" w:rsidRPr="0021020E" w:rsidRDefault="0048050C" w:rsidP="00D04B89">
            <w:pPr>
              <w:spacing w:after="0"/>
              <w:rPr>
                <w:rFonts w:cs="Arial"/>
                <w:sz w:val="20"/>
                <w:szCs w:val="20"/>
              </w:rPr>
            </w:pPr>
            <w:r>
              <w:rPr>
                <w:rFonts w:cs="Arial"/>
                <w:sz w:val="20"/>
                <w:szCs w:val="20"/>
              </w:rPr>
              <w:t xml:space="preserve">Subject leads </w:t>
            </w:r>
          </w:p>
        </w:tc>
        <w:tc>
          <w:tcPr>
            <w:tcW w:w="2835" w:type="dxa"/>
          </w:tcPr>
          <w:p w14:paraId="6F5F85FE" w14:textId="59632556" w:rsidR="0021020E" w:rsidRPr="0021020E" w:rsidRDefault="0021020E" w:rsidP="00D04B89">
            <w:pPr>
              <w:spacing w:after="0"/>
              <w:rPr>
                <w:rFonts w:cs="Arial"/>
                <w:sz w:val="20"/>
                <w:szCs w:val="20"/>
              </w:rPr>
            </w:pPr>
            <w:r w:rsidRPr="0021020E">
              <w:rPr>
                <w:rFonts w:cs="Arial"/>
                <w:sz w:val="20"/>
                <w:szCs w:val="20"/>
              </w:rPr>
              <w:t>Reviewed at every work scrutiny.</w:t>
            </w:r>
          </w:p>
        </w:tc>
      </w:tr>
      <w:tr w:rsidR="0048050C" w:rsidRPr="00326C32" w14:paraId="7E2524D8" w14:textId="77777777" w:rsidTr="00531CFD">
        <w:trPr>
          <w:trHeight w:hRule="exact" w:val="606"/>
        </w:trPr>
        <w:tc>
          <w:tcPr>
            <w:tcW w:w="2235" w:type="dxa"/>
            <w:vMerge/>
            <w:tcMar>
              <w:top w:w="57" w:type="dxa"/>
              <w:bottom w:w="57" w:type="dxa"/>
            </w:tcMar>
          </w:tcPr>
          <w:p w14:paraId="36D6E35B" w14:textId="77777777" w:rsidR="0048050C" w:rsidRPr="0021020E" w:rsidRDefault="0048050C" w:rsidP="00D04B89">
            <w:pPr>
              <w:spacing w:after="0"/>
              <w:rPr>
                <w:rFonts w:cs="Arial"/>
                <w:sz w:val="20"/>
                <w:szCs w:val="20"/>
              </w:rPr>
            </w:pPr>
          </w:p>
        </w:tc>
        <w:tc>
          <w:tcPr>
            <w:tcW w:w="2126" w:type="dxa"/>
            <w:gridSpan w:val="2"/>
            <w:vMerge w:val="restart"/>
            <w:tcMar>
              <w:top w:w="57" w:type="dxa"/>
              <w:bottom w:w="57" w:type="dxa"/>
            </w:tcMar>
          </w:tcPr>
          <w:p w14:paraId="735233D1" w14:textId="674CF939" w:rsidR="0048050C" w:rsidRDefault="0048050C" w:rsidP="00D04B89">
            <w:pPr>
              <w:spacing w:after="0"/>
              <w:rPr>
                <w:rFonts w:cs="Arial"/>
                <w:sz w:val="20"/>
                <w:szCs w:val="20"/>
              </w:rPr>
            </w:pPr>
            <w:r w:rsidRPr="00800B18">
              <w:rPr>
                <w:rFonts w:cs="Arial"/>
                <w:sz w:val="20"/>
                <w:szCs w:val="20"/>
              </w:rPr>
              <w:t xml:space="preserve">Learning Support Assistants </w:t>
            </w:r>
          </w:p>
          <w:p w14:paraId="0F01F26D" w14:textId="77777777" w:rsidR="008F27A1" w:rsidRDefault="008F27A1" w:rsidP="00D04B89">
            <w:pPr>
              <w:spacing w:after="0"/>
              <w:rPr>
                <w:rFonts w:cs="Arial"/>
                <w:sz w:val="20"/>
                <w:szCs w:val="20"/>
              </w:rPr>
            </w:pPr>
          </w:p>
          <w:p w14:paraId="6CDCE3DC" w14:textId="694E26CA" w:rsidR="008F27A1" w:rsidRPr="00800B18" w:rsidRDefault="008F27A1" w:rsidP="00D04B89">
            <w:pPr>
              <w:spacing w:after="0"/>
              <w:rPr>
                <w:rFonts w:cs="Arial"/>
                <w:sz w:val="20"/>
                <w:szCs w:val="20"/>
              </w:rPr>
            </w:pPr>
            <w:r>
              <w:rPr>
                <w:rFonts w:cs="Arial"/>
                <w:sz w:val="20"/>
                <w:szCs w:val="20"/>
              </w:rPr>
              <w:t>Class intervention groups.</w:t>
            </w:r>
          </w:p>
        </w:tc>
        <w:tc>
          <w:tcPr>
            <w:tcW w:w="3544" w:type="dxa"/>
            <w:vMerge w:val="restart"/>
            <w:tcMar>
              <w:top w:w="57" w:type="dxa"/>
              <w:bottom w:w="57" w:type="dxa"/>
            </w:tcMar>
          </w:tcPr>
          <w:p w14:paraId="0CCAEF39" w14:textId="77777777" w:rsidR="0048050C" w:rsidRDefault="0048050C" w:rsidP="00D04B89">
            <w:pPr>
              <w:spacing w:after="0"/>
              <w:rPr>
                <w:rFonts w:cs="Arial"/>
                <w:sz w:val="20"/>
                <w:szCs w:val="20"/>
              </w:rPr>
            </w:pPr>
            <w:r>
              <w:rPr>
                <w:rFonts w:cs="Arial"/>
                <w:sz w:val="20"/>
                <w:szCs w:val="20"/>
              </w:rPr>
              <w:t xml:space="preserve">Teaching and Learning Toolkit </w:t>
            </w:r>
          </w:p>
          <w:p w14:paraId="711E6BE6" w14:textId="5E342A7D" w:rsidR="0048050C" w:rsidRPr="0021020E" w:rsidRDefault="0048050C" w:rsidP="00D04B89">
            <w:pPr>
              <w:spacing w:after="0"/>
              <w:rPr>
                <w:rFonts w:cs="Arial"/>
                <w:sz w:val="20"/>
                <w:szCs w:val="20"/>
              </w:rPr>
            </w:pPr>
            <w:r>
              <w:rPr>
                <w:rFonts w:cs="Arial"/>
                <w:sz w:val="20"/>
                <w:szCs w:val="20"/>
              </w:rPr>
              <w:t>Small Group Tuition +4</w:t>
            </w:r>
          </w:p>
        </w:tc>
        <w:tc>
          <w:tcPr>
            <w:tcW w:w="3260" w:type="dxa"/>
            <w:vMerge/>
            <w:shd w:val="clear" w:color="auto" w:fill="auto"/>
            <w:tcMar>
              <w:top w:w="57" w:type="dxa"/>
              <w:bottom w:w="57" w:type="dxa"/>
            </w:tcMar>
          </w:tcPr>
          <w:p w14:paraId="371E55DC" w14:textId="77777777" w:rsidR="0048050C" w:rsidRPr="0021020E" w:rsidRDefault="0048050C" w:rsidP="00D04B89">
            <w:pPr>
              <w:spacing w:after="0"/>
              <w:rPr>
                <w:rFonts w:cs="Arial"/>
                <w:sz w:val="20"/>
                <w:szCs w:val="20"/>
              </w:rPr>
            </w:pPr>
          </w:p>
        </w:tc>
        <w:tc>
          <w:tcPr>
            <w:tcW w:w="1417" w:type="dxa"/>
            <w:shd w:val="clear" w:color="auto" w:fill="auto"/>
          </w:tcPr>
          <w:p w14:paraId="72C05039" w14:textId="77777777" w:rsidR="0048050C" w:rsidRDefault="0048050C" w:rsidP="00D04B89">
            <w:pPr>
              <w:spacing w:after="0"/>
              <w:rPr>
                <w:rFonts w:cs="Arial"/>
                <w:sz w:val="20"/>
                <w:szCs w:val="20"/>
              </w:rPr>
            </w:pPr>
            <w:r>
              <w:rPr>
                <w:rFonts w:cs="Arial"/>
                <w:sz w:val="20"/>
                <w:szCs w:val="20"/>
              </w:rPr>
              <w:t>SENCo</w:t>
            </w:r>
          </w:p>
          <w:p w14:paraId="21D0A3C7" w14:textId="4F0D7828" w:rsidR="008F27A1" w:rsidRPr="0021020E" w:rsidRDefault="008F27A1" w:rsidP="00D04B89">
            <w:pPr>
              <w:spacing w:after="0"/>
              <w:rPr>
                <w:rFonts w:cs="Arial"/>
                <w:sz w:val="20"/>
                <w:szCs w:val="20"/>
              </w:rPr>
            </w:pPr>
            <w:r>
              <w:rPr>
                <w:rFonts w:cs="Arial"/>
                <w:sz w:val="20"/>
                <w:szCs w:val="20"/>
              </w:rPr>
              <w:t>SLT SIP</w:t>
            </w:r>
          </w:p>
        </w:tc>
        <w:tc>
          <w:tcPr>
            <w:tcW w:w="2835" w:type="dxa"/>
          </w:tcPr>
          <w:p w14:paraId="5C27CE60" w14:textId="7986CDBA" w:rsidR="0048050C" w:rsidRPr="0021020E" w:rsidRDefault="0048050C" w:rsidP="00D04B89">
            <w:pPr>
              <w:spacing w:after="0"/>
              <w:rPr>
                <w:rFonts w:cs="Arial"/>
                <w:sz w:val="20"/>
                <w:szCs w:val="20"/>
              </w:rPr>
            </w:pPr>
            <w:r>
              <w:rPr>
                <w:rFonts w:cs="Arial"/>
                <w:sz w:val="20"/>
                <w:szCs w:val="20"/>
              </w:rPr>
              <w:t>Reviewed at Pupil Progress Meetings</w:t>
            </w:r>
            <w:r w:rsidR="008F27A1">
              <w:rPr>
                <w:rFonts w:cs="Arial"/>
                <w:sz w:val="20"/>
                <w:szCs w:val="20"/>
              </w:rPr>
              <w:t xml:space="preserve"> x 2 yearly </w:t>
            </w:r>
          </w:p>
        </w:tc>
      </w:tr>
      <w:tr w:rsidR="0048050C" w:rsidRPr="00326C32" w14:paraId="2E7FE5CB" w14:textId="77777777" w:rsidTr="008F27A1">
        <w:trPr>
          <w:trHeight w:hRule="exact" w:val="1104"/>
        </w:trPr>
        <w:tc>
          <w:tcPr>
            <w:tcW w:w="2235" w:type="dxa"/>
            <w:vMerge/>
            <w:tcMar>
              <w:top w:w="57" w:type="dxa"/>
              <w:bottom w:w="57" w:type="dxa"/>
            </w:tcMar>
          </w:tcPr>
          <w:p w14:paraId="3FB89F9F" w14:textId="77777777" w:rsidR="0048050C" w:rsidRPr="00326C32" w:rsidRDefault="0048050C" w:rsidP="00D04B89">
            <w:pPr>
              <w:spacing w:after="0"/>
              <w:rPr>
                <w:rFonts w:cs="Arial"/>
              </w:rPr>
            </w:pPr>
          </w:p>
        </w:tc>
        <w:tc>
          <w:tcPr>
            <w:tcW w:w="2126" w:type="dxa"/>
            <w:gridSpan w:val="2"/>
            <w:vMerge/>
            <w:tcMar>
              <w:top w:w="57" w:type="dxa"/>
              <w:bottom w:w="57" w:type="dxa"/>
            </w:tcMar>
          </w:tcPr>
          <w:p w14:paraId="28D06FA1" w14:textId="77777777" w:rsidR="0048050C" w:rsidRPr="00326C32" w:rsidRDefault="0048050C" w:rsidP="00D04B89">
            <w:pPr>
              <w:spacing w:after="0"/>
              <w:rPr>
                <w:rFonts w:cs="Arial"/>
              </w:rPr>
            </w:pPr>
          </w:p>
        </w:tc>
        <w:tc>
          <w:tcPr>
            <w:tcW w:w="3544" w:type="dxa"/>
            <w:vMerge/>
            <w:tcMar>
              <w:top w:w="57" w:type="dxa"/>
              <w:bottom w:w="57" w:type="dxa"/>
            </w:tcMar>
          </w:tcPr>
          <w:p w14:paraId="5F57374C" w14:textId="124EDA79" w:rsidR="0048050C" w:rsidRPr="000E63D1" w:rsidRDefault="0048050C" w:rsidP="00D04B89">
            <w:pPr>
              <w:spacing w:after="0"/>
              <w:rPr>
                <w:rFonts w:cs="Arial"/>
                <w:sz w:val="20"/>
                <w:szCs w:val="20"/>
              </w:rPr>
            </w:pPr>
          </w:p>
        </w:tc>
        <w:tc>
          <w:tcPr>
            <w:tcW w:w="3260" w:type="dxa"/>
            <w:vMerge/>
            <w:shd w:val="clear" w:color="auto" w:fill="auto"/>
            <w:tcMar>
              <w:top w:w="57" w:type="dxa"/>
              <w:bottom w:w="57" w:type="dxa"/>
            </w:tcMar>
          </w:tcPr>
          <w:p w14:paraId="2FF14736" w14:textId="77777777" w:rsidR="0048050C" w:rsidRPr="00326C32" w:rsidRDefault="0048050C" w:rsidP="00D04B89">
            <w:pPr>
              <w:spacing w:after="0"/>
              <w:rPr>
                <w:rFonts w:cs="Arial"/>
              </w:rPr>
            </w:pPr>
          </w:p>
        </w:tc>
        <w:tc>
          <w:tcPr>
            <w:tcW w:w="1417" w:type="dxa"/>
            <w:shd w:val="clear" w:color="auto" w:fill="auto"/>
          </w:tcPr>
          <w:p w14:paraId="46F56C48" w14:textId="77777777" w:rsidR="0048050C" w:rsidRDefault="0048050C" w:rsidP="00D04B89">
            <w:pPr>
              <w:spacing w:after="0"/>
              <w:rPr>
                <w:rFonts w:cs="Arial"/>
              </w:rPr>
            </w:pPr>
            <w:r>
              <w:rPr>
                <w:rFonts w:cs="Arial"/>
              </w:rPr>
              <w:t>SLT</w:t>
            </w:r>
          </w:p>
          <w:p w14:paraId="5645ABF9" w14:textId="44419209" w:rsidR="008F27A1" w:rsidRPr="00326C32" w:rsidRDefault="008F27A1" w:rsidP="00D04B89">
            <w:pPr>
              <w:spacing w:after="0"/>
              <w:rPr>
                <w:rFonts w:cs="Arial"/>
              </w:rPr>
            </w:pPr>
            <w:r>
              <w:rPr>
                <w:rFonts w:cs="Arial"/>
              </w:rPr>
              <w:t>SIP</w:t>
            </w:r>
          </w:p>
        </w:tc>
        <w:tc>
          <w:tcPr>
            <w:tcW w:w="2835" w:type="dxa"/>
          </w:tcPr>
          <w:p w14:paraId="49E342A1" w14:textId="77777777" w:rsidR="0048050C" w:rsidRPr="00326C32" w:rsidRDefault="0048050C" w:rsidP="00D04B89">
            <w:pPr>
              <w:spacing w:after="0"/>
              <w:rPr>
                <w:rFonts w:cs="Arial"/>
              </w:rPr>
            </w:pPr>
          </w:p>
        </w:tc>
      </w:tr>
      <w:tr w:rsidR="00326C32" w:rsidRPr="00326C32" w14:paraId="06F5D9FC" w14:textId="77777777" w:rsidTr="0048050C">
        <w:trPr>
          <w:trHeight w:hRule="exact" w:val="635"/>
        </w:trPr>
        <w:tc>
          <w:tcPr>
            <w:tcW w:w="12582" w:type="dxa"/>
            <w:gridSpan w:val="6"/>
            <w:tcMar>
              <w:top w:w="57" w:type="dxa"/>
              <w:bottom w:w="57" w:type="dxa"/>
            </w:tcMar>
          </w:tcPr>
          <w:p w14:paraId="7B9F6546" w14:textId="6E9C48B3" w:rsidR="00326C32" w:rsidRPr="00326C32" w:rsidRDefault="00326C32" w:rsidP="00D04B89">
            <w:pPr>
              <w:spacing w:after="0"/>
              <w:jc w:val="right"/>
              <w:rPr>
                <w:rFonts w:cs="Arial"/>
              </w:rPr>
            </w:pPr>
            <w:r w:rsidRPr="00326C32">
              <w:rPr>
                <w:rFonts w:cs="Arial"/>
                <w:b/>
              </w:rPr>
              <w:t xml:space="preserve">Total </w:t>
            </w:r>
            <w:r w:rsidR="00550380">
              <w:rPr>
                <w:rFonts w:cs="Arial"/>
                <w:b/>
              </w:rPr>
              <w:t xml:space="preserve">additional </w:t>
            </w:r>
            <w:r w:rsidRPr="00326C32">
              <w:rPr>
                <w:rFonts w:cs="Arial"/>
                <w:b/>
              </w:rPr>
              <w:t>budgeted cost</w:t>
            </w:r>
          </w:p>
        </w:tc>
        <w:tc>
          <w:tcPr>
            <w:tcW w:w="2835" w:type="dxa"/>
          </w:tcPr>
          <w:p w14:paraId="2CFD280A" w14:textId="559DDBDE" w:rsidR="00326C32" w:rsidRPr="00326C32" w:rsidRDefault="00567A3B" w:rsidP="00D04B89">
            <w:pPr>
              <w:spacing w:after="0"/>
              <w:rPr>
                <w:rFonts w:cs="Arial"/>
              </w:rPr>
            </w:pPr>
            <w:r>
              <w:rPr>
                <w:rFonts w:cs="Arial"/>
              </w:rPr>
              <w:t>£</w:t>
            </w:r>
            <w:r w:rsidR="007D542A">
              <w:rPr>
                <w:rFonts w:cs="Arial"/>
              </w:rPr>
              <w:t>0</w:t>
            </w:r>
          </w:p>
        </w:tc>
      </w:tr>
      <w:tr w:rsidR="00326C32" w:rsidRPr="00326C32" w14:paraId="571E8CCF" w14:textId="77777777" w:rsidTr="00531CFD">
        <w:trPr>
          <w:trHeight w:hRule="exact" w:val="340"/>
        </w:trPr>
        <w:tc>
          <w:tcPr>
            <w:tcW w:w="15417" w:type="dxa"/>
            <w:gridSpan w:val="7"/>
            <w:tcMar>
              <w:top w:w="57" w:type="dxa"/>
              <w:bottom w:w="57" w:type="dxa"/>
            </w:tcMar>
          </w:tcPr>
          <w:p w14:paraId="20B83D90" w14:textId="0771F873" w:rsidR="00326C32" w:rsidRPr="00326C32" w:rsidRDefault="00326C32" w:rsidP="00AD1C4B">
            <w:pPr>
              <w:pStyle w:val="ListParagraph"/>
              <w:numPr>
                <w:ilvl w:val="0"/>
                <w:numId w:val="26"/>
              </w:numPr>
              <w:spacing w:after="0" w:line="240" w:lineRule="auto"/>
              <w:ind w:left="426" w:hanging="142"/>
              <w:contextualSpacing w:val="0"/>
              <w:rPr>
                <w:rFonts w:cs="Arial"/>
                <w:b/>
              </w:rPr>
            </w:pPr>
            <w:r w:rsidRPr="00326C32">
              <w:rPr>
                <w:rFonts w:cs="Arial"/>
                <w:b/>
              </w:rPr>
              <w:t>Targeted support</w:t>
            </w:r>
            <w:r w:rsidR="0021020E">
              <w:rPr>
                <w:rFonts w:cs="Arial"/>
                <w:b/>
              </w:rPr>
              <w:t xml:space="preserve"> – Every disadvantaged child has small group </w:t>
            </w:r>
            <w:r w:rsidR="00115090">
              <w:rPr>
                <w:rFonts w:cs="Arial"/>
                <w:b/>
              </w:rPr>
              <w:t>interventions.</w:t>
            </w:r>
          </w:p>
        </w:tc>
      </w:tr>
      <w:tr w:rsidR="00326C32" w:rsidRPr="00326C32" w14:paraId="4C246537" w14:textId="77777777" w:rsidTr="004F00ED">
        <w:trPr>
          <w:trHeight w:hRule="exact" w:val="765"/>
        </w:trPr>
        <w:tc>
          <w:tcPr>
            <w:tcW w:w="2235" w:type="dxa"/>
            <w:tcMar>
              <w:top w:w="57" w:type="dxa"/>
              <w:bottom w:w="57" w:type="dxa"/>
            </w:tcMar>
          </w:tcPr>
          <w:p w14:paraId="4A0CD6B0" w14:textId="77777777" w:rsidR="00326C32" w:rsidRPr="00326C32" w:rsidRDefault="00326C32" w:rsidP="00D04B89">
            <w:pPr>
              <w:spacing w:after="0"/>
              <w:rPr>
                <w:rFonts w:cs="Arial"/>
                <w:b/>
              </w:rPr>
            </w:pPr>
            <w:r w:rsidRPr="00326C32">
              <w:rPr>
                <w:rFonts w:cs="Arial"/>
                <w:b/>
              </w:rPr>
              <w:t>Desired outcome</w:t>
            </w:r>
          </w:p>
        </w:tc>
        <w:tc>
          <w:tcPr>
            <w:tcW w:w="2126" w:type="dxa"/>
            <w:gridSpan w:val="2"/>
            <w:tcMar>
              <w:top w:w="57" w:type="dxa"/>
              <w:bottom w:w="57" w:type="dxa"/>
            </w:tcMar>
          </w:tcPr>
          <w:p w14:paraId="6994F095" w14:textId="77777777" w:rsidR="00326C32" w:rsidRPr="00326C32" w:rsidRDefault="00326C32" w:rsidP="00D04B89">
            <w:pPr>
              <w:spacing w:after="0"/>
              <w:rPr>
                <w:rFonts w:cs="Arial"/>
                <w:b/>
              </w:rPr>
            </w:pPr>
            <w:r w:rsidRPr="00326C32">
              <w:rPr>
                <w:rFonts w:cs="Arial"/>
                <w:b/>
              </w:rPr>
              <w:t>Chosen action / approach</w:t>
            </w:r>
          </w:p>
        </w:tc>
        <w:tc>
          <w:tcPr>
            <w:tcW w:w="3544" w:type="dxa"/>
            <w:tcMar>
              <w:top w:w="57" w:type="dxa"/>
              <w:bottom w:w="57" w:type="dxa"/>
            </w:tcMar>
          </w:tcPr>
          <w:p w14:paraId="11DE6B62" w14:textId="5A6337B9" w:rsidR="00326C32" w:rsidRPr="00326C32" w:rsidRDefault="00EA4174" w:rsidP="00D04B89">
            <w:pPr>
              <w:spacing w:after="0"/>
              <w:rPr>
                <w:rFonts w:cs="Arial"/>
                <w:b/>
              </w:rPr>
            </w:pPr>
            <w:r>
              <w:rPr>
                <w:rFonts w:cs="Arial"/>
                <w:b/>
              </w:rPr>
              <w:t>What is the evidence and</w:t>
            </w:r>
            <w:r w:rsidR="00326C32" w:rsidRPr="00326C32">
              <w:rPr>
                <w:rFonts w:cs="Arial"/>
                <w:b/>
              </w:rPr>
              <w:t xml:space="preserve"> rationale for this choice?</w:t>
            </w:r>
          </w:p>
        </w:tc>
        <w:tc>
          <w:tcPr>
            <w:tcW w:w="3260" w:type="dxa"/>
            <w:tcMar>
              <w:top w:w="57" w:type="dxa"/>
              <w:bottom w:w="57" w:type="dxa"/>
            </w:tcMar>
          </w:tcPr>
          <w:p w14:paraId="1CCA4D9E" w14:textId="77777777" w:rsidR="00326C32" w:rsidRPr="00326C32" w:rsidRDefault="00326C32" w:rsidP="00D04B89">
            <w:pPr>
              <w:spacing w:after="0"/>
              <w:rPr>
                <w:rFonts w:cs="Arial"/>
                <w:b/>
              </w:rPr>
            </w:pPr>
            <w:r w:rsidRPr="00326C32">
              <w:rPr>
                <w:rFonts w:cs="Arial"/>
                <w:b/>
              </w:rPr>
              <w:t>How will you ensure it is implemented well?</w:t>
            </w:r>
          </w:p>
        </w:tc>
        <w:tc>
          <w:tcPr>
            <w:tcW w:w="1417" w:type="dxa"/>
          </w:tcPr>
          <w:p w14:paraId="18107706" w14:textId="77777777" w:rsidR="00326C32" w:rsidRPr="00326C32" w:rsidRDefault="00326C32" w:rsidP="00D04B89">
            <w:pPr>
              <w:spacing w:after="0"/>
              <w:rPr>
                <w:rFonts w:cs="Arial"/>
                <w:b/>
              </w:rPr>
            </w:pPr>
            <w:r w:rsidRPr="00326C32">
              <w:rPr>
                <w:rFonts w:cs="Arial"/>
                <w:b/>
              </w:rPr>
              <w:t>Staff lead</w:t>
            </w:r>
          </w:p>
        </w:tc>
        <w:tc>
          <w:tcPr>
            <w:tcW w:w="2835" w:type="dxa"/>
          </w:tcPr>
          <w:p w14:paraId="4AB2E5BD" w14:textId="0036A2C0" w:rsidR="00326C32" w:rsidRPr="00326C32" w:rsidRDefault="00EA4174" w:rsidP="00D04B89">
            <w:pPr>
              <w:spacing w:after="0"/>
              <w:rPr>
                <w:rFonts w:cs="Arial"/>
                <w:b/>
              </w:rPr>
            </w:pPr>
            <w:r>
              <w:rPr>
                <w:rFonts w:cs="Arial"/>
                <w:b/>
              </w:rPr>
              <w:t>When will you review implementation?</w:t>
            </w:r>
          </w:p>
        </w:tc>
      </w:tr>
      <w:tr w:rsidR="00567A3B" w:rsidRPr="00326C32" w14:paraId="4514EBFC" w14:textId="77777777" w:rsidTr="003417C9">
        <w:trPr>
          <w:trHeight w:hRule="exact" w:val="2446"/>
        </w:trPr>
        <w:tc>
          <w:tcPr>
            <w:tcW w:w="2235" w:type="dxa"/>
            <w:vMerge w:val="restart"/>
            <w:tcMar>
              <w:top w:w="57" w:type="dxa"/>
              <w:bottom w:w="57" w:type="dxa"/>
            </w:tcMar>
          </w:tcPr>
          <w:p w14:paraId="2B4BDBDA" w14:textId="7E0308FD" w:rsidR="00567A3B" w:rsidRPr="00567A3B" w:rsidRDefault="00567A3B" w:rsidP="00D04B89">
            <w:pPr>
              <w:spacing w:after="0"/>
              <w:rPr>
                <w:rFonts w:cs="Arial"/>
                <w:sz w:val="20"/>
                <w:szCs w:val="20"/>
              </w:rPr>
            </w:pPr>
            <w:r>
              <w:rPr>
                <w:rFonts w:cs="Arial"/>
                <w:sz w:val="20"/>
                <w:szCs w:val="20"/>
              </w:rPr>
              <w:t>Every child makes good progress in reading, writing and maths to diminish any differences that may exist.</w:t>
            </w:r>
          </w:p>
        </w:tc>
        <w:tc>
          <w:tcPr>
            <w:tcW w:w="2126" w:type="dxa"/>
            <w:gridSpan w:val="2"/>
            <w:tcMar>
              <w:top w:w="57" w:type="dxa"/>
              <w:bottom w:w="57" w:type="dxa"/>
            </w:tcMar>
          </w:tcPr>
          <w:p w14:paraId="6B7ACDFB" w14:textId="7D7F7CB3" w:rsidR="00567A3B" w:rsidRDefault="00BE30B4" w:rsidP="00D04B89">
            <w:pPr>
              <w:spacing w:after="0"/>
              <w:rPr>
                <w:rFonts w:cs="Arial"/>
                <w:sz w:val="20"/>
                <w:szCs w:val="20"/>
              </w:rPr>
            </w:pPr>
            <w:r>
              <w:rPr>
                <w:rFonts w:cs="Arial"/>
                <w:sz w:val="20"/>
                <w:szCs w:val="20"/>
              </w:rPr>
              <w:t xml:space="preserve">Reading </w:t>
            </w:r>
            <w:r w:rsidR="00550380">
              <w:rPr>
                <w:rFonts w:cs="Arial"/>
                <w:sz w:val="20"/>
                <w:szCs w:val="20"/>
              </w:rPr>
              <w:t xml:space="preserve">comprehension </w:t>
            </w:r>
            <w:r>
              <w:rPr>
                <w:rFonts w:cs="Arial"/>
                <w:sz w:val="20"/>
                <w:szCs w:val="20"/>
              </w:rPr>
              <w:t>Intervention</w:t>
            </w:r>
            <w:r w:rsidR="00800B18">
              <w:rPr>
                <w:rFonts w:cs="Arial"/>
                <w:sz w:val="20"/>
                <w:szCs w:val="20"/>
              </w:rPr>
              <w:t xml:space="preserve"> (+</w:t>
            </w:r>
            <w:r w:rsidR="00550380">
              <w:rPr>
                <w:rFonts w:cs="Arial"/>
                <w:sz w:val="20"/>
                <w:szCs w:val="20"/>
              </w:rPr>
              <w:t>7</w:t>
            </w:r>
            <w:r w:rsidR="00800B18">
              <w:rPr>
                <w:rFonts w:cs="Arial"/>
                <w:sz w:val="20"/>
                <w:szCs w:val="20"/>
              </w:rPr>
              <w:t>)</w:t>
            </w:r>
          </w:p>
          <w:p w14:paraId="7ECD2E81" w14:textId="77777777" w:rsidR="00550380" w:rsidRDefault="00550380" w:rsidP="00D04B89">
            <w:pPr>
              <w:spacing w:after="0"/>
              <w:rPr>
                <w:rFonts w:cs="Arial"/>
                <w:sz w:val="20"/>
                <w:szCs w:val="20"/>
              </w:rPr>
            </w:pPr>
          </w:p>
          <w:p w14:paraId="183E111D" w14:textId="0B065513" w:rsidR="00550380" w:rsidRPr="00567A3B" w:rsidRDefault="00550380" w:rsidP="00D04B89">
            <w:pPr>
              <w:spacing w:after="0"/>
              <w:rPr>
                <w:rFonts w:cs="Arial"/>
                <w:sz w:val="20"/>
                <w:szCs w:val="20"/>
              </w:rPr>
            </w:pPr>
            <w:r>
              <w:rPr>
                <w:rFonts w:cs="Arial"/>
                <w:sz w:val="20"/>
                <w:szCs w:val="20"/>
              </w:rPr>
              <w:t>Phonics intervention (+5)</w:t>
            </w:r>
          </w:p>
        </w:tc>
        <w:tc>
          <w:tcPr>
            <w:tcW w:w="3544" w:type="dxa"/>
            <w:vMerge w:val="restart"/>
            <w:tcMar>
              <w:top w:w="57" w:type="dxa"/>
              <w:bottom w:w="57" w:type="dxa"/>
            </w:tcMar>
          </w:tcPr>
          <w:p w14:paraId="4A3FB180" w14:textId="472F6E8F" w:rsidR="00550380" w:rsidRDefault="00550380" w:rsidP="00D04B89">
            <w:pPr>
              <w:spacing w:after="0"/>
              <w:rPr>
                <w:rFonts w:cs="Arial"/>
                <w:sz w:val="20"/>
                <w:szCs w:val="20"/>
              </w:rPr>
            </w:pPr>
            <w:r>
              <w:rPr>
                <w:rFonts w:cs="Arial"/>
                <w:sz w:val="20"/>
                <w:szCs w:val="20"/>
              </w:rPr>
              <w:t>Reading comprehension:</w:t>
            </w:r>
          </w:p>
          <w:p w14:paraId="5B8198A6" w14:textId="2B277AF5" w:rsidR="00550380" w:rsidRDefault="00550380" w:rsidP="00D04B89">
            <w:pPr>
              <w:spacing w:after="0"/>
            </w:pPr>
            <w:r>
              <w:rPr>
                <w:rFonts w:cs="Arial"/>
                <w:sz w:val="20"/>
                <w:szCs w:val="20"/>
              </w:rPr>
              <w:t>EEF “</w:t>
            </w:r>
            <w:r w:rsidRPr="00550380">
              <w:rPr>
                <w:rFonts w:cs="Arial"/>
                <w:sz w:val="20"/>
                <w:szCs w:val="20"/>
              </w:rPr>
              <w:t>The average impact of reading comprehension strategies is an additional seven months’ progress over the course of a year. Successful approaches are carefully tailored to pupils’ reading capabilities.</w:t>
            </w:r>
            <w:r>
              <w:t>”</w:t>
            </w:r>
          </w:p>
          <w:p w14:paraId="24A4CB05" w14:textId="5006E982" w:rsidR="00550380" w:rsidRPr="003417C9" w:rsidRDefault="00550380" w:rsidP="00D04B89">
            <w:pPr>
              <w:spacing w:after="0"/>
              <w:rPr>
                <w:sz w:val="20"/>
                <w:szCs w:val="20"/>
              </w:rPr>
            </w:pPr>
            <w:r w:rsidRPr="003417C9">
              <w:rPr>
                <w:sz w:val="20"/>
                <w:szCs w:val="20"/>
              </w:rPr>
              <w:t>Phonics:</w:t>
            </w:r>
          </w:p>
          <w:p w14:paraId="3439095A" w14:textId="155BAEBC" w:rsidR="00550380" w:rsidRDefault="003417C9" w:rsidP="00D04B89">
            <w:pPr>
              <w:spacing w:after="0"/>
            </w:pPr>
            <w:r>
              <w:rPr>
                <w:sz w:val="20"/>
                <w:szCs w:val="20"/>
              </w:rPr>
              <w:lastRenderedPageBreak/>
              <w:t>“</w:t>
            </w:r>
            <w:r w:rsidRPr="003417C9">
              <w:rPr>
                <w:sz w:val="20"/>
                <w:szCs w:val="20"/>
              </w:rPr>
              <w:t>Phonics has a positive impact on average (+5 months) with extensive evidence and is an important component in the development of early reading skills particularly for children from disadvantaged backgrounds</w:t>
            </w:r>
            <w:r w:rsidRPr="003417C9">
              <w:t>.</w:t>
            </w:r>
            <w:r>
              <w:t xml:space="preserve">” EEF </w:t>
            </w:r>
          </w:p>
          <w:p w14:paraId="5274973C" w14:textId="77777777" w:rsidR="00550380" w:rsidRDefault="00550380" w:rsidP="00D04B89">
            <w:pPr>
              <w:spacing w:after="0"/>
              <w:rPr>
                <w:rFonts w:cs="Arial"/>
                <w:sz w:val="20"/>
                <w:szCs w:val="20"/>
              </w:rPr>
            </w:pPr>
          </w:p>
          <w:p w14:paraId="56700B0A" w14:textId="77777777" w:rsidR="00550380" w:rsidRDefault="00550380" w:rsidP="00D04B89">
            <w:pPr>
              <w:spacing w:after="0"/>
              <w:rPr>
                <w:rFonts w:cs="Arial"/>
                <w:sz w:val="20"/>
                <w:szCs w:val="20"/>
              </w:rPr>
            </w:pPr>
          </w:p>
          <w:p w14:paraId="009D38A2" w14:textId="2A9250AE" w:rsidR="00550380" w:rsidRDefault="00550380" w:rsidP="00D04B89">
            <w:pPr>
              <w:spacing w:after="0"/>
              <w:rPr>
                <w:rFonts w:cs="Arial"/>
                <w:sz w:val="20"/>
                <w:szCs w:val="20"/>
              </w:rPr>
            </w:pPr>
          </w:p>
          <w:p w14:paraId="4A2DF509" w14:textId="77777777" w:rsidR="00550380" w:rsidRDefault="00550380" w:rsidP="00D04B89">
            <w:pPr>
              <w:spacing w:after="0"/>
              <w:rPr>
                <w:rFonts w:cs="Arial"/>
                <w:sz w:val="20"/>
                <w:szCs w:val="20"/>
              </w:rPr>
            </w:pPr>
          </w:p>
          <w:p w14:paraId="0232FE1D" w14:textId="77777777" w:rsidR="00550380" w:rsidRDefault="00550380" w:rsidP="00D04B89">
            <w:pPr>
              <w:spacing w:after="0"/>
              <w:rPr>
                <w:rFonts w:cs="Arial"/>
                <w:sz w:val="20"/>
                <w:szCs w:val="20"/>
              </w:rPr>
            </w:pPr>
          </w:p>
          <w:p w14:paraId="202353FD" w14:textId="6D7609FF" w:rsidR="00115090" w:rsidRPr="0021020E" w:rsidRDefault="00115090" w:rsidP="00D04B89">
            <w:pPr>
              <w:spacing w:after="0"/>
              <w:rPr>
                <w:rFonts w:cs="Arial"/>
                <w:sz w:val="20"/>
                <w:szCs w:val="20"/>
              </w:rPr>
            </w:pPr>
            <w:r>
              <w:rPr>
                <w:rFonts w:cs="Arial"/>
                <w:sz w:val="20"/>
                <w:szCs w:val="20"/>
              </w:rPr>
              <w:t>Talk Boost – 6 week program</w:t>
            </w:r>
          </w:p>
        </w:tc>
        <w:tc>
          <w:tcPr>
            <w:tcW w:w="3260" w:type="dxa"/>
            <w:vMerge w:val="restart"/>
            <w:tcMar>
              <w:top w:w="57" w:type="dxa"/>
              <w:bottom w:w="57" w:type="dxa"/>
            </w:tcMar>
          </w:tcPr>
          <w:p w14:paraId="0639A419" w14:textId="6C9DF1D7" w:rsidR="00567A3B" w:rsidRDefault="00550380" w:rsidP="00D04B89">
            <w:pPr>
              <w:spacing w:after="0"/>
              <w:rPr>
                <w:rFonts w:cs="Arial"/>
                <w:sz w:val="20"/>
                <w:szCs w:val="20"/>
              </w:rPr>
            </w:pPr>
            <w:r w:rsidRPr="00550380">
              <w:rPr>
                <w:rFonts w:cs="Arial"/>
                <w:sz w:val="20"/>
                <w:szCs w:val="20"/>
              </w:rPr>
              <w:lastRenderedPageBreak/>
              <w:t xml:space="preserve">Careful diagnosis of the pupil’s need should guide the way forward. Solutions may include phonics, reading comprehension and oral language </w:t>
            </w:r>
            <w:r w:rsidR="00567A3B" w:rsidRPr="00567A3B">
              <w:rPr>
                <w:rFonts w:cs="Arial"/>
                <w:sz w:val="20"/>
                <w:szCs w:val="20"/>
              </w:rPr>
              <w:t>JK</w:t>
            </w:r>
            <w:r w:rsidR="0048050C">
              <w:rPr>
                <w:rFonts w:cs="Arial"/>
                <w:sz w:val="20"/>
                <w:szCs w:val="20"/>
              </w:rPr>
              <w:t>/SH</w:t>
            </w:r>
            <w:r w:rsidR="00567A3B" w:rsidRPr="00567A3B">
              <w:rPr>
                <w:rFonts w:cs="Arial"/>
                <w:sz w:val="20"/>
                <w:szCs w:val="20"/>
              </w:rPr>
              <w:t xml:space="preserve"> check timetable</w:t>
            </w:r>
            <w:r w:rsidR="0048050C">
              <w:rPr>
                <w:rFonts w:cs="Arial"/>
                <w:sz w:val="20"/>
                <w:szCs w:val="20"/>
              </w:rPr>
              <w:t xml:space="preserve"> for Education coaches. Teachers to complete</w:t>
            </w:r>
            <w:r w:rsidR="00567A3B" w:rsidRPr="00567A3B">
              <w:rPr>
                <w:rFonts w:cs="Arial"/>
                <w:sz w:val="20"/>
                <w:szCs w:val="20"/>
              </w:rPr>
              <w:t xml:space="preserve"> provision map</w:t>
            </w:r>
            <w:r w:rsidR="0048050C">
              <w:rPr>
                <w:rFonts w:cs="Arial"/>
                <w:sz w:val="20"/>
                <w:szCs w:val="20"/>
              </w:rPr>
              <w:t>s</w:t>
            </w:r>
            <w:r w:rsidR="00567A3B" w:rsidRPr="00567A3B">
              <w:rPr>
                <w:rFonts w:cs="Arial"/>
                <w:sz w:val="20"/>
                <w:szCs w:val="20"/>
              </w:rPr>
              <w:t xml:space="preserve"> for every </w:t>
            </w:r>
            <w:r w:rsidR="003417C9">
              <w:rPr>
                <w:rFonts w:cs="Arial"/>
                <w:sz w:val="20"/>
                <w:szCs w:val="20"/>
              </w:rPr>
              <w:t xml:space="preserve">Priority pupil. </w:t>
            </w:r>
          </w:p>
          <w:p w14:paraId="0253B97A" w14:textId="77777777" w:rsidR="003417C9" w:rsidRPr="00567A3B" w:rsidRDefault="003417C9" w:rsidP="00D04B89">
            <w:pPr>
              <w:spacing w:after="0"/>
              <w:rPr>
                <w:rFonts w:cs="Arial"/>
                <w:sz w:val="20"/>
                <w:szCs w:val="20"/>
              </w:rPr>
            </w:pPr>
          </w:p>
          <w:p w14:paraId="5186A0D1" w14:textId="2D124952" w:rsidR="00567A3B" w:rsidRDefault="00567A3B" w:rsidP="00D04B89">
            <w:pPr>
              <w:spacing w:after="0"/>
              <w:rPr>
                <w:rFonts w:cs="Arial"/>
                <w:sz w:val="20"/>
                <w:szCs w:val="20"/>
              </w:rPr>
            </w:pPr>
            <w:r w:rsidRPr="00567A3B">
              <w:rPr>
                <w:rFonts w:cs="Arial"/>
                <w:sz w:val="20"/>
                <w:szCs w:val="20"/>
              </w:rPr>
              <w:t>JK</w:t>
            </w:r>
            <w:r w:rsidR="00115090">
              <w:rPr>
                <w:rFonts w:cs="Arial"/>
                <w:sz w:val="20"/>
                <w:szCs w:val="20"/>
              </w:rPr>
              <w:t xml:space="preserve"> and</w:t>
            </w:r>
            <w:r w:rsidR="0048050C">
              <w:rPr>
                <w:rFonts w:cs="Arial"/>
                <w:sz w:val="20"/>
                <w:szCs w:val="20"/>
              </w:rPr>
              <w:t xml:space="preserve"> SH</w:t>
            </w:r>
            <w:r w:rsidRPr="00567A3B">
              <w:rPr>
                <w:rFonts w:cs="Arial"/>
                <w:sz w:val="20"/>
                <w:szCs w:val="20"/>
              </w:rPr>
              <w:t xml:space="preserve"> to monitor provision.</w:t>
            </w:r>
          </w:p>
          <w:p w14:paraId="0659CB35" w14:textId="60199745" w:rsidR="00115090" w:rsidRPr="00326C32" w:rsidRDefault="00115090" w:rsidP="00D04B89">
            <w:pPr>
              <w:spacing w:after="0"/>
              <w:rPr>
                <w:rFonts w:cs="Arial"/>
              </w:rPr>
            </w:pPr>
            <w:r>
              <w:rPr>
                <w:rFonts w:cs="Arial"/>
                <w:sz w:val="20"/>
                <w:szCs w:val="20"/>
              </w:rPr>
              <w:t>Each Intervention has an assessment tool to track progress and impact.</w:t>
            </w:r>
            <w:r w:rsidR="008F27A1">
              <w:rPr>
                <w:rFonts w:cs="Arial"/>
                <w:sz w:val="20"/>
                <w:szCs w:val="20"/>
              </w:rPr>
              <w:t xml:space="preserve"> Individualised support given to each child to ensure they are getting the right educational support at the right time.  </w:t>
            </w:r>
          </w:p>
        </w:tc>
        <w:tc>
          <w:tcPr>
            <w:tcW w:w="1417" w:type="dxa"/>
          </w:tcPr>
          <w:p w14:paraId="3DD56FDE" w14:textId="1CB4BC7D" w:rsidR="00567A3B" w:rsidRPr="00761D8A" w:rsidRDefault="00567A3B" w:rsidP="00D04B89">
            <w:pPr>
              <w:spacing w:after="0"/>
              <w:rPr>
                <w:rFonts w:cs="Arial"/>
                <w:sz w:val="20"/>
                <w:szCs w:val="20"/>
              </w:rPr>
            </w:pPr>
            <w:r w:rsidRPr="00761D8A">
              <w:rPr>
                <w:rFonts w:cs="Arial"/>
                <w:sz w:val="20"/>
                <w:szCs w:val="20"/>
              </w:rPr>
              <w:lastRenderedPageBreak/>
              <w:t>JK</w:t>
            </w:r>
            <w:r w:rsidR="00761D8A" w:rsidRPr="00761D8A">
              <w:rPr>
                <w:rFonts w:cs="Arial"/>
                <w:sz w:val="20"/>
                <w:szCs w:val="20"/>
              </w:rPr>
              <w:t xml:space="preserve"> </w:t>
            </w:r>
            <w:r w:rsidR="00115090">
              <w:rPr>
                <w:rFonts w:cs="Arial"/>
                <w:sz w:val="20"/>
                <w:szCs w:val="20"/>
              </w:rPr>
              <w:t xml:space="preserve">/ </w:t>
            </w:r>
            <w:r w:rsidR="0048050C">
              <w:rPr>
                <w:rFonts w:cs="Arial"/>
                <w:sz w:val="20"/>
                <w:szCs w:val="20"/>
              </w:rPr>
              <w:t>subject leads/SH</w:t>
            </w:r>
          </w:p>
        </w:tc>
        <w:tc>
          <w:tcPr>
            <w:tcW w:w="2835" w:type="dxa"/>
          </w:tcPr>
          <w:p w14:paraId="5EC94F4E" w14:textId="77777777" w:rsidR="00567A3B" w:rsidRDefault="00567A3B" w:rsidP="00D04B89">
            <w:pPr>
              <w:spacing w:after="0"/>
              <w:rPr>
                <w:rFonts w:cs="Arial"/>
                <w:sz w:val="20"/>
                <w:szCs w:val="20"/>
              </w:rPr>
            </w:pPr>
            <w:r w:rsidRPr="00567A3B">
              <w:rPr>
                <w:rFonts w:cs="Arial"/>
                <w:sz w:val="20"/>
                <w:szCs w:val="20"/>
              </w:rPr>
              <w:t>Termly review as Pupil Progress Meeting</w:t>
            </w:r>
          </w:p>
          <w:p w14:paraId="3F6BE31F" w14:textId="77777777" w:rsidR="0048050C" w:rsidRDefault="0048050C" w:rsidP="00D04B89">
            <w:pPr>
              <w:spacing w:after="0"/>
              <w:rPr>
                <w:rFonts w:cs="Arial"/>
                <w:sz w:val="20"/>
                <w:szCs w:val="20"/>
              </w:rPr>
            </w:pPr>
            <w:r>
              <w:rPr>
                <w:rFonts w:cs="Arial"/>
                <w:sz w:val="20"/>
                <w:szCs w:val="20"/>
              </w:rPr>
              <w:t>Termly meeting between SH and Education Coaches to track progress and review</w:t>
            </w:r>
            <w:r w:rsidR="008F27A1">
              <w:rPr>
                <w:rFonts w:cs="Arial"/>
                <w:sz w:val="20"/>
                <w:szCs w:val="20"/>
              </w:rPr>
              <w:t xml:space="preserve"> attainment and area of need</w:t>
            </w:r>
          </w:p>
          <w:p w14:paraId="557FDE06" w14:textId="77777777" w:rsidR="003417C9" w:rsidRDefault="003417C9" w:rsidP="00D04B89">
            <w:pPr>
              <w:spacing w:after="0"/>
              <w:rPr>
                <w:rFonts w:cs="Arial"/>
                <w:sz w:val="20"/>
                <w:szCs w:val="20"/>
              </w:rPr>
            </w:pPr>
            <w:r>
              <w:rPr>
                <w:rFonts w:cs="Arial"/>
                <w:sz w:val="20"/>
                <w:szCs w:val="20"/>
              </w:rPr>
              <w:t xml:space="preserve">Pupil progress meetings with teachers 3 times per year – track attaiments of PP. </w:t>
            </w:r>
          </w:p>
          <w:p w14:paraId="403179A8" w14:textId="68851B94" w:rsidR="003417C9" w:rsidRPr="00567A3B" w:rsidRDefault="003417C9" w:rsidP="00D04B89">
            <w:pPr>
              <w:spacing w:after="0"/>
              <w:rPr>
                <w:rFonts w:cs="Arial"/>
                <w:sz w:val="20"/>
                <w:szCs w:val="20"/>
              </w:rPr>
            </w:pPr>
          </w:p>
        </w:tc>
      </w:tr>
      <w:tr w:rsidR="00567A3B" w:rsidRPr="00326C32" w14:paraId="7BE773FF" w14:textId="77777777" w:rsidTr="003417C9">
        <w:trPr>
          <w:trHeight w:hRule="exact" w:val="2967"/>
        </w:trPr>
        <w:tc>
          <w:tcPr>
            <w:tcW w:w="2235" w:type="dxa"/>
            <w:vMerge/>
            <w:tcMar>
              <w:top w:w="57" w:type="dxa"/>
              <w:bottom w:w="57" w:type="dxa"/>
            </w:tcMar>
          </w:tcPr>
          <w:p w14:paraId="4EAE071A" w14:textId="6C58F792" w:rsidR="00567A3B" w:rsidRPr="00326C32" w:rsidRDefault="00567A3B" w:rsidP="00D04B89">
            <w:pPr>
              <w:spacing w:after="0"/>
              <w:rPr>
                <w:rFonts w:cs="Arial"/>
              </w:rPr>
            </w:pPr>
          </w:p>
        </w:tc>
        <w:tc>
          <w:tcPr>
            <w:tcW w:w="2126" w:type="dxa"/>
            <w:gridSpan w:val="2"/>
            <w:tcMar>
              <w:top w:w="57" w:type="dxa"/>
              <w:bottom w:w="57" w:type="dxa"/>
            </w:tcMar>
          </w:tcPr>
          <w:p w14:paraId="05534126" w14:textId="154521B5" w:rsidR="00567A3B" w:rsidRPr="00800B18" w:rsidRDefault="003417C9" w:rsidP="00D04B89">
            <w:pPr>
              <w:spacing w:after="0"/>
              <w:rPr>
                <w:rFonts w:cs="Arial"/>
                <w:sz w:val="20"/>
                <w:szCs w:val="20"/>
              </w:rPr>
            </w:pPr>
            <w:r>
              <w:rPr>
                <w:rFonts w:cs="Arial"/>
                <w:sz w:val="20"/>
                <w:szCs w:val="20"/>
              </w:rPr>
              <w:t xml:space="preserve">Oral language interventions. </w:t>
            </w:r>
            <w:r w:rsidR="00800B18" w:rsidRPr="00800B18">
              <w:rPr>
                <w:rFonts w:cs="Arial"/>
                <w:sz w:val="20"/>
                <w:szCs w:val="20"/>
              </w:rPr>
              <w:t>(+</w:t>
            </w:r>
            <w:r w:rsidR="0048050C">
              <w:rPr>
                <w:rFonts w:cs="Arial"/>
                <w:sz w:val="20"/>
                <w:szCs w:val="20"/>
              </w:rPr>
              <w:t>6</w:t>
            </w:r>
            <w:r w:rsidR="00800B18" w:rsidRPr="00800B18">
              <w:rPr>
                <w:rFonts w:cs="Arial"/>
                <w:sz w:val="20"/>
                <w:szCs w:val="20"/>
              </w:rPr>
              <w:t>)</w:t>
            </w:r>
            <w:r>
              <w:rPr>
                <w:rFonts w:cs="Arial"/>
                <w:sz w:val="20"/>
                <w:szCs w:val="20"/>
              </w:rPr>
              <w:t xml:space="preserve"> Talk Boost intervention </w:t>
            </w:r>
          </w:p>
        </w:tc>
        <w:tc>
          <w:tcPr>
            <w:tcW w:w="3544" w:type="dxa"/>
            <w:vMerge/>
            <w:tcMar>
              <w:top w:w="57" w:type="dxa"/>
              <w:bottom w:w="57" w:type="dxa"/>
            </w:tcMar>
          </w:tcPr>
          <w:p w14:paraId="65F6F3F8" w14:textId="77777777" w:rsidR="00567A3B" w:rsidRPr="00326C32" w:rsidRDefault="00567A3B" w:rsidP="00D04B89">
            <w:pPr>
              <w:spacing w:after="0"/>
              <w:rPr>
                <w:rFonts w:cs="Arial"/>
              </w:rPr>
            </w:pPr>
          </w:p>
        </w:tc>
        <w:tc>
          <w:tcPr>
            <w:tcW w:w="3260" w:type="dxa"/>
            <w:vMerge/>
            <w:tcMar>
              <w:top w:w="57" w:type="dxa"/>
              <w:bottom w:w="57" w:type="dxa"/>
            </w:tcMar>
          </w:tcPr>
          <w:p w14:paraId="4DFA4E87" w14:textId="77777777" w:rsidR="00567A3B" w:rsidRPr="00326C32" w:rsidRDefault="00567A3B" w:rsidP="00D04B89">
            <w:pPr>
              <w:spacing w:after="0"/>
              <w:rPr>
                <w:rFonts w:cs="Arial"/>
              </w:rPr>
            </w:pPr>
          </w:p>
        </w:tc>
        <w:tc>
          <w:tcPr>
            <w:tcW w:w="1417" w:type="dxa"/>
          </w:tcPr>
          <w:p w14:paraId="16A37E4B" w14:textId="33C75C18" w:rsidR="00567A3B" w:rsidRPr="00115090" w:rsidRDefault="00115090" w:rsidP="00D04B89">
            <w:pPr>
              <w:spacing w:after="0"/>
              <w:rPr>
                <w:rFonts w:cs="Arial"/>
                <w:sz w:val="20"/>
                <w:szCs w:val="20"/>
              </w:rPr>
            </w:pPr>
            <w:r w:rsidRPr="00115090">
              <w:rPr>
                <w:rFonts w:cs="Arial"/>
                <w:sz w:val="20"/>
                <w:szCs w:val="20"/>
              </w:rPr>
              <w:t>SE / KW/ MH</w:t>
            </w:r>
          </w:p>
        </w:tc>
        <w:tc>
          <w:tcPr>
            <w:tcW w:w="2835" w:type="dxa"/>
            <w:tcBorders>
              <w:top w:val="nil"/>
            </w:tcBorders>
          </w:tcPr>
          <w:p w14:paraId="7F3A3CAC" w14:textId="77777777" w:rsidR="00567A3B" w:rsidRDefault="00567A3B" w:rsidP="00D04B89">
            <w:pPr>
              <w:spacing w:after="0"/>
              <w:rPr>
                <w:rFonts w:cs="Arial"/>
                <w:sz w:val="20"/>
                <w:szCs w:val="20"/>
              </w:rPr>
            </w:pPr>
            <w:r w:rsidRPr="00567A3B">
              <w:rPr>
                <w:rFonts w:cs="Arial"/>
                <w:sz w:val="20"/>
                <w:szCs w:val="20"/>
              </w:rPr>
              <w:t>Summative Review July 20</w:t>
            </w:r>
            <w:r w:rsidR="0048050C">
              <w:rPr>
                <w:rFonts w:cs="Arial"/>
                <w:sz w:val="20"/>
                <w:szCs w:val="20"/>
              </w:rPr>
              <w:t>2</w:t>
            </w:r>
            <w:r w:rsidR="003417C9">
              <w:rPr>
                <w:rFonts w:cs="Arial"/>
                <w:sz w:val="20"/>
                <w:szCs w:val="20"/>
              </w:rPr>
              <w:t>6</w:t>
            </w:r>
          </w:p>
          <w:p w14:paraId="6777FEDF" w14:textId="77777777" w:rsidR="003417C9" w:rsidRDefault="003417C9" w:rsidP="00D04B89">
            <w:pPr>
              <w:spacing w:after="0"/>
              <w:rPr>
                <w:rFonts w:cs="Arial"/>
                <w:sz w:val="20"/>
                <w:szCs w:val="20"/>
              </w:rPr>
            </w:pPr>
            <w:r>
              <w:rPr>
                <w:rFonts w:cs="Arial"/>
                <w:sz w:val="20"/>
                <w:szCs w:val="20"/>
              </w:rPr>
              <w:t>3 data drops per year on Insight.</w:t>
            </w:r>
          </w:p>
          <w:p w14:paraId="1930B048" w14:textId="10F2FA57" w:rsidR="003417C9" w:rsidRPr="00567A3B" w:rsidRDefault="003417C9" w:rsidP="00D04B89">
            <w:pPr>
              <w:spacing w:after="0"/>
              <w:rPr>
                <w:rFonts w:cs="Arial"/>
                <w:sz w:val="20"/>
                <w:szCs w:val="20"/>
              </w:rPr>
            </w:pPr>
            <w:r>
              <w:rPr>
                <w:rFonts w:cs="Arial"/>
                <w:sz w:val="20"/>
                <w:szCs w:val="20"/>
              </w:rPr>
              <w:t xml:space="preserve">Termly meetings with Education coaches to track their monitoring. </w:t>
            </w:r>
          </w:p>
        </w:tc>
      </w:tr>
      <w:tr w:rsidR="00BE30B4" w:rsidRPr="00326C32" w14:paraId="1093A53F" w14:textId="77777777" w:rsidTr="008F27A1">
        <w:trPr>
          <w:trHeight w:hRule="exact" w:val="1419"/>
        </w:trPr>
        <w:tc>
          <w:tcPr>
            <w:tcW w:w="2235" w:type="dxa"/>
            <w:tcMar>
              <w:top w:w="57" w:type="dxa"/>
              <w:bottom w:w="57" w:type="dxa"/>
            </w:tcMar>
          </w:tcPr>
          <w:p w14:paraId="5C408DC3" w14:textId="77777777" w:rsidR="00BE30B4" w:rsidRPr="00326C32" w:rsidRDefault="00BE30B4" w:rsidP="00D04B89">
            <w:pPr>
              <w:spacing w:after="0"/>
              <w:rPr>
                <w:rFonts w:cs="Arial"/>
              </w:rPr>
            </w:pPr>
          </w:p>
        </w:tc>
        <w:tc>
          <w:tcPr>
            <w:tcW w:w="2126" w:type="dxa"/>
            <w:gridSpan w:val="2"/>
            <w:tcMar>
              <w:top w:w="57" w:type="dxa"/>
              <w:bottom w:w="57" w:type="dxa"/>
            </w:tcMar>
          </w:tcPr>
          <w:p w14:paraId="74025ED8" w14:textId="77777777" w:rsidR="00BE30B4" w:rsidRDefault="00BE30B4" w:rsidP="00D04B89">
            <w:pPr>
              <w:spacing w:after="0"/>
              <w:rPr>
                <w:rFonts w:cs="Arial"/>
                <w:sz w:val="20"/>
                <w:szCs w:val="20"/>
              </w:rPr>
            </w:pPr>
            <w:r>
              <w:rPr>
                <w:rFonts w:cs="Arial"/>
                <w:sz w:val="20"/>
                <w:szCs w:val="20"/>
              </w:rPr>
              <w:t>First Class@ Number</w:t>
            </w:r>
          </w:p>
          <w:p w14:paraId="338B4FCD" w14:textId="19FD7C0F" w:rsidR="00115090" w:rsidRDefault="00115090" w:rsidP="00D04B89">
            <w:pPr>
              <w:spacing w:after="0"/>
              <w:rPr>
                <w:rFonts w:cs="Arial"/>
                <w:sz w:val="20"/>
                <w:szCs w:val="20"/>
              </w:rPr>
            </w:pPr>
            <w:r>
              <w:rPr>
                <w:rFonts w:cs="Arial"/>
                <w:sz w:val="20"/>
                <w:szCs w:val="20"/>
              </w:rPr>
              <w:t>(+5)</w:t>
            </w:r>
          </w:p>
        </w:tc>
        <w:tc>
          <w:tcPr>
            <w:tcW w:w="3544" w:type="dxa"/>
            <w:tcMar>
              <w:top w:w="57" w:type="dxa"/>
              <w:bottom w:w="57" w:type="dxa"/>
            </w:tcMar>
          </w:tcPr>
          <w:p w14:paraId="653F62A8" w14:textId="77777777" w:rsidR="00BE30B4" w:rsidRDefault="00115090" w:rsidP="00D04B89">
            <w:pPr>
              <w:spacing w:after="0"/>
              <w:rPr>
                <w:rFonts w:cs="Arial"/>
                <w:sz w:val="20"/>
                <w:szCs w:val="20"/>
              </w:rPr>
            </w:pPr>
            <w:r w:rsidRPr="00115090">
              <w:rPr>
                <w:rFonts w:cs="Arial"/>
                <w:sz w:val="20"/>
                <w:szCs w:val="20"/>
              </w:rPr>
              <w:t>10 week program</w:t>
            </w:r>
            <w:r>
              <w:rPr>
                <w:rFonts w:cs="Arial"/>
                <w:sz w:val="20"/>
                <w:szCs w:val="20"/>
              </w:rPr>
              <w:t xml:space="preserve"> – 30 minutes x3 per week.</w:t>
            </w:r>
          </w:p>
          <w:p w14:paraId="02813CC6" w14:textId="32A0FE0F" w:rsidR="003417C9" w:rsidRPr="00115090" w:rsidRDefault="003417C9" w:rsidP="00D04B89">
            <w:pPr>
              <w:spacing w:after="0"/>
              <w:rPr>
                <w:rFonts w:cs="Arial"/>
                <w:sz w:val="20"/>
                <w:szCs w:val="20"/>
              </w:rPr>
            </w:pPr>
          </w:p>
        </w:tc>
        <w:tc>
          <w:tcPr>
            <w:tcW w:w="3260" w:type="dxa"/>
            <w:tcMar>
              <w:top w:w="57" w:type="dxa"/>
              <w:bottom w:w="57" w:type="dxa"/>
            </w:tcMar>
          </w:tcPr>
          <w:p w14:paraId="66936656" w14:textId="77777777" w:rsidR="00BE30B4" w:rsidRDefault="00115090" w:rsidP="00D04B89">
            <w:pPr>
              <w:spacing w:after="0"/>
              <w:rPr>
                <w:rFonts w:cs="Arial"/>
                <w:sz w:val="20"/>
                <w:szCs w:val="20"/>
              </w:rPr>
            </w:pPr>
            <w:r>
              <w:rPr>
                <w:rFonts w:cs="Arial"/>
                <w:sz w:val="20"/>
                <w:szCs w:val="20"/>
              </w:rPr>
              <w:t>Assessment using Sandwell Early Numeracy Test</w:t>
            </w:r>
          </w:p>
          <w:p w14:paraId="33052E7B" w14:textId="683DC0BD" w:rsidR="008F27A1" w:rsidRPr="00326C32" w:rsidRDefault="008F27A1" w:rsidP="00D04B89">
            <w:pPr>
              <w:spacing w:after="0"/>
              <w:rPr>
                <w:rFonts w:cs="Arial"/>
              </w:rPr>
            </w:pPr>
            <w:r>
              <w:rPr>
                <w:rFonts w:cs="Arial"/>
                <w:sz w:val="20"/>
                <w:szCs w:val="20"/>
              </w:rPr>
              <w:t xml:space="preserve">Meeting with SH (DH) to ensure progress and raised attainment </w:t>
            </w:r>
          </w:p>
        </w:tc>
        <w:tc>
          <w:tcPr>
            <w:tcW w:w="1417" w:type="dxa"/>
          </w:tcPr>
          <w:p w14:paraId="68D4E127" w14:textId="77777777" w:rsidR="00BE30B4" w:rsidRPr="00326C32" w:rsidRDefault="00BE30B4" w:rsidP="00D04B89">
            <w:pPr>
              <w:spacing w:after="0"/>
              <w:rPr>
                <w:rFonts w:cs="Arial"/>
              </w:rPr>
            </w:pPr>
          </w:p>
        </w:tc>
        <w:tc>
          <w:tcPr>
            <w:tcW w:w="2835" w:type="dxa"/>
            <w:tcBorders>
              <w:top w:val="nil"/>
            </w:tcBorders>
          </w:tcPr>
          <w:p w14:paraId="161E29C6" w14:textId="77777777" w:rsidR="00BE30B4" w:rsidRDefault="00115090" w:rsidP="00D04B89">
            <w:pPr>
              <w:spacing w:after="0"/>
              <w:rPr>
                <w:rFonts w:cs="Arial"/>
                <w:sz w:val="20"/>
                <w:szCs w:val="20"/>
              </w:rPr>
            </w:pPr>
            <w:r>
              <w:rPr>
                <w:rFonts w:cs="Arial"/>
                <w:sz w:val="20"/>
                <w:szCs w:val="20"/>
              </w:rPr>
              <w:t>Assessment using Sandwell Early Numeracy Test</w:t>
            </w:r>
          </w:p>
          <w:p w14:paraId="49CE760D" w14:textId="4D9988B3" w:rsidR="003417C9" w:rsidRPr="00567A3B" w:rsidRDefault="003417C9" w:rsidP="00D04B89">
            <w:pPr>
              <w:spacing w:after="0"/>
              <w:rPr>
                <w:rFonts w:cs="Arial"/>
                <w:sz w:val="20"/>
                <w:szCs w:val="20"/>
              </w:rPr>
            </w:pPr>
          </w:p>
        </w:tc>
      </w:tr>
      <w:tr w:rsidR="00326C32" w:rsidRPr="00326C32" w14:paraId="1C3870F3" w14:textId="77777777" w:rsidTr="00531CFD">
        <w:trPr>
          <w:trHeight w:hRule="exact" w:val="340"/>
        </w:trPr>
        <w:tc>
          <w:tcPr>
            <w:tcW w:w="12582" w:type="dxa"/>
            <w:gridSpan w:val="6"/>
            <w:tcMar>
              <w:top w:w="57" w:type="dxa"/>
              <w:bottom w:w="57" w:type="dxa"/>
            </w:tcMar>
          </w:tcPr>
          <w:p w14:paraId="795A0687" w14:textId="701E81D2" w:rsidR="00326C32" w:rsidRPr="00326C32" w:rsidRDefault="00326C32" w:rsidP="00D04B89">
            <w:pPr>
              <w:spacing w:after="0"/>
              <w:jc w:val="right"/>
              <w:rPr>
                <w:rFonts w:cs="Arial"/>
              </w:rPr>
            </w:pPr>
            <w:r w:rsidRPr="00326C32">
              <w:rPr>
                <w:rFonts w:cs="Arial"/>
                <w:b/>
              </w:rPr>
              <w:t>Total budgeted cost</w:t>
            </w:r>
          </w:p>
        </w:tc>
        <w:tc>
          <w:tcPr>
            <w:tcW w:w="2835" w:type="dxa"/>
          </w:tcPr>
          <w:p w14:paraId="0DB963DB" w14:textId="0A3CD304" w:rsidR="00326C32" w:rsidRPr="00326C32" w:rsidRDefault="00567A3B" w:rsidP="00D04B89">
            <w:pPr>
              <w:spacing w:after="0"/>
              <w:rPr>
                <w:rFonts w:cs="Arial"/>
              </w:rPr>
            </w:pPr>
            <w:r>
              <w:rPr>
                <w:rFonts w:cs="Arial"/>
              </w:rPr>
              <w:t>£</w:t>
            </w:r>
            <w:r w:rsidR="00451009">
              <w:rPr>
                <w:rFonts w:cs="Arial"/>
              </w:rPr>
              <w:t>11,300</w:t>
            </w:r>
          </w:p>
        </w:tc>
      </w:tr>
      <w:tr w:rsidR="00326C32" w:rsidRPr="00326C32" w14:paraId="28C25D20" w14:textId="77777777" w:rsidTr="00531CFD">
        <w:trPr>
          <w:trHeight w:hRule="exact" w:val="340"/>
        </w:trPr>
        <w:tc>
          <w:tcPr>
            <w:tcW w:w="15417" w:type="dxa"/>
            <w:gridSpan w:val="7"/>
            <w:tcMar>
              <w:top w:w="57" w:type="dxa"/>
              <w:bottom w:w="57" w:type="dxa"/>
            </w:tcMar>
          </w:tcPr>
          <w:p w14:paraId="3C51CA15" w14:textId="3A54FD83" w:rsidR="00326C32" w:rsidRPr="00326C32" w:rsidRDefault="00326C32" w:rsidP="00AD1C4B">
            <w:pPr>
              <w:pStyle w:val="ListParagraph"/>
              <w:numPr>
                <w:ilvl w:val="0"/>
                <w:numId w:val="26"/>
              </w:numPr>
              <w:spacing w:after="0" w:line="240" w:lineRule="auto"/>
              <w:ind w:left="426" w:hanging="142"/>
              <w:contextualSpacing w:val="0"/>
              <w:rPr>
                <w:rFonts w:cs="Arial"/>
                <w:b/>
              </w:rPr>
            </w:pPr>
            <w:r w:rsidRPr="00326C32">
              <w:rPr>
                <w:rFonts w:cs="Arial"/>
                <w:b/>
              </w:rPr>
              <w:t>Other approaches</w:t>
            </w:r>
            <w:r w:rsidR="000E63D1">
              <w:rPr>
                <w:rFonts w:cs="Arial"/>
                <w:b/>
              </w:rPr>
              <w:t>: Learning Mentor, Join-Up, Join-In Fund/ Book Club, Subsidised Trips</w:t>
            </w:r>
            <w:r w:rsidR="00115090">
              <w:rPr>
                <w:rFonts w:cs="Arial"/>
                <w:b/>
              </w:rPr>
              <w:t>, Coaching</w:t>
            </w:r>
          </w:p>
        </w:tc>
      </w:tr>
      <w:tr w:rsidR="00326C32" w:rsidRPr="00326C32" w14:paraId="2701A71E" w14:textId="77777777" w:rsidTr="00531CFD">
        <w:trPr>
          <w:trHeight w:hRule="exact" w:val="851"/>
        </w:trPr>
        <w:tc>
          <w:tcPr>
            <w:tcW w:w="2235" w:type="dxa"/>
            <w:tcMar>
              <w:top w:w="57" w:type="dxa"/>
              <w:bottom w:w="57" w:type="dxa"/>
            </w:tcMar>
          </w:tcPr>
          <w:p w14:paraId="437B51C4" w14:textId="77777777" w:rsidR="00326C32" w:rsidRPr="00326C32" w:rsidRDefault="00326C32" w:rsidP="00D04B89">
            <w:pPr>
              <w:spacing w:after="0"/>
              <w:rPr>
                <w:rFonts w:cs="Arial"/>
                <w:b/>
              </w:rPr>
            </w:pPr>
            <w:r w:rsidRPr="00326C32">
              <w:rPr>
                <w:rFonts w:cs="Arial"/>
                <w:b/>
              </w:rPr>
              <w:t>Desired outcome</w:t>
            </w:r>
          </w:p>
        </w:tc>
        <w:tc>
          <w:tcPr>
            <w:tcW w:w="2126" w:type="dxa"/>
            <w:gridSpan w:val="2"/>
            <w:tcMar>
              <w:top w:w="57" w:type="dxa"/>
              <w:bottom w:w="57" w:type="dxa"/>
            </w:tcMar>
          </w:tcPr>
          <w:p w14:paraId="6CFCAE6F" w14:textId="77777777" w:rsidR="00326C32" w:rsidRPr="00326C32" w:rsidRDefault="00326C32" w:rsidP="00D04B89">
            <w:pPr>
              <w:spacing w:after="0"/>
              <w:rPr>
                <w:rFonts w:cs="Arial"/>
                <w:b/>
              </w:rPr>
            </w:pPr>
            <w:r w:rsidRPr="00326C32">
              <w:rPr>
                <w:rFonts w:cs="Arial"/>
                <w:b/>
              </w:rPr>
              <w:t>Chosen action / approach</w:t>
            </w:r>
          </w:p>
        </w:tc>
        <w:tc>
          <w:tcPr>
            <w:tcW w:w="3544" w:type="dxa"/>
            <w:tcMar>
              <w:top w:w="57" w:type="dxa"/>
              <w:bottom w:w="57" w:type="dxa"/>
            </w:tcMar>
          </w:tcPr>
          <w:p w14:paraId="34BCB72F" w14:textId="5D8802CF" w:rsidR="00326C32" w:rsidRPr="00326C32" w:rsidRDefault="00EA4174" w:rsidP="00D04B89">
            <w:pPr>
              <w:spacing w:after="0"/>
              <w:rPr>
                <w:rFonts w:cs="Arial"/>
                <w:b/>
              </w:rPr>
            </w:pPr>
            <w:r>
              <w:rPr>
                <w:rFonts w:cs="Arial"/>
                <w:b/>
              </w:rPr>
              <w:t>What is the evidence and</w:t>
            </w:r>
            <w:r w:rsidR="00326C32" w:rsidRPr="00326C32">
              <w:rPr>
                <w:rFonts w:cs="Arial"/>
                <w:b/>
              </w:rPr>
              <w:t xml:space="preserve"> rationale for this choice?</w:t>
            </w:r>
          </w:p>
        </w:tc>
        <w:tc>
          <w:tcPr>
            <w:tcW w:w="3260" w:type="dxa"/>
            <w:tcMar>
              <w:top w:w="57" w:type="dxa"/>
              <w:bottom w:w="57" w:type="dxa"/>
            </w:tcMar>
          </w:tcPr>
          <w:p w14:paraId="46CC5E6A" w14:textId="77777777" w:rsidR="00326C32" w:rsidRPr="00326C32" w:rsidRDefault="00326C32" w:rsidP="00D04B89">
            <w:pPr>
              <w:spacing w:after="0"/>
              <w:rPr>
                <w:rFonts w:cs="Arial"/>
                <w:b/>
              </w:rPr>
            </w:pPr>
            <w:r w:rsidRPr="00326C32">
              <w:rPr>
                <w:rFonts w:cs="Arial"/>
                <w:b/>
              </w:rPr>
              <w:t>How will you ensure it is implemented well?</w:t>
            </w:r>
          </w:p>
        </w:tc>
        <w:tc>
          <w:tcPr>
            <w:tcW w:w="1417" w:type="dxa"/>
          </w:tcPr>
          <w:p w14:paraId="294EE845" w14:textId="77777777" w:rsidR="00326C32" w:rsidRPr="00326C32" w:rsidRDefault="00326C32" w:rsidP="00D04B89">
            <w:pPr>
              <w:spacing w:after="0"/>
              <w:rPr>
                <w:rFonts w:cs="Arial"/>
                <w:b/>
              </w:rPr>
            </w:pPr>
            <w:r w:rsidRPr="00326C32">
              <w:rPr>
                <w:rFonts w:cs="Arial"/>
                <w:b/>
              </w:rPr>
              <w:t>Staff lead</w:t>
            </w:r>
          </w:p>
        </w:tc>
        <w:tc>
          <w:tcPr>
            <w:tcW w:w="2835" w:type="dxa"/>
          </w:tcPr>
          <w:p w14:paraId="533157C9" w14:textId="7FD52727" w:rsidR="00326C32" w:rsidRPr="00326C32" w:rsidRDefault="00EA4174" w:rsidP="00D04B89">
            <w:pPr>
              <w:spacing w:after="0"/>
              <w:rPr>
                <w:rFonts w:cs="Arial"/>
                <w:b/>
              </w:rPr>
            </w:pPr>
            <w:r>
              <w:rPr>
                <w:rFonts w:cs="Arial"/>
                <w:b/>
              </w:rPr>
              <w:t>When will you review implementation?</w:t>
            </w:r>
          </w:p>
        </w:tc>
      </w:tr>
      <w:tr w:rsidR="00326C32" w:rsidRPr="00326C32" w14:paraId="11BB1BE5" w14:textId="77777777" w:rsidTr="003417C9">
        <w:trPr>
          <w:trHeight w:hRule="exact" w:val="3366"/>
        </w:trPr>
        <w:tc>
          <w:tcPr>
            <w:tcW w:w="2235" w:type="dxa"/>
            <w:tcMar>
              <w:top w:w="57" w:type="dxa"/>
              <w:bottom w:w="57" w:type="dxa"/>
            </w:tcMar>
          </w:tcPr>
          <w:p w14:paraId="550F59D2" w14:textId="7E67FA3E" w:rsidR="00326C32" w:rsidRDefault="00761D8A" w:rsidP="00D04B89">
            <w:pPr>
              <w:spacing w:after="0"/>
              <w:rPr>
                <w:rFonts w:cs="Arial"/>
                <w:sz w:val="20"/>
                <w:szCs w:val="20"/>
              </w:rPr>
            </w:pPr>
            <w:r w:rsidRPr="00761D8A">
              <w:rPr>
                <w:rFonts w:cs="Arial"/>
                <w:sz w:val="20"/>
                <w:szCs w:val="20"/>
              </w:rPr>
              <w:t>Children are</w:t>
            </w:r>
            <w:r w:rsidR="003417C9">
              <w:rPr>
                <w:rFonts w:cs="Arial"/>
                <w:sz w:val="20"/>
                <w:szCs w:val="20"/>
              </w:rPr>
              <w:t xml:space="preserve"> engaged in school life </w:t>
            </w:r>
            <w:r w:rsidRPr="00761D8A">
              <w:rPr>
                <w:rFonts w:cs="Arial"/>
                <w:sz w:val="20"/>
                <w:szCs w:val="20"/>
              </w:rPr>
              <w:t>and ready</w:t>
            </w:r>
            <w:r>
              <w:rPr>
                <w:rFonts w:cs="Arial"/>
              </w:rPr>
              <w:t xml:space="preserve"> </w:t>
            </w:r>
            <w:r w:rsidRPr="00761D8A">
              <w:rPr>
                <w:rFonts w:cs="Arial"/>
                <w:sz w:val="20"/>
                <w:szCs w:val="20"/>
              </w:rPr>
              <w:t>to learn</w:t>
            </w:r>
            <w:r>
              <w:rPr>
                <w:rFonts w:cs="Arial"/>
                <w:sz w:val="20"/>
                <w:szCs w:val="20"/>
              </w:rPr>
              <w:t xml:space="preserve"> and know how to learn.</w:t>
            </w:r>
          </w:p>
          <w:p w14:paraId="147AFEC2" w14:textId="77777777" w:rsidR="00EF7C14" w:rsidRDefault="00EF7C14" w:rsidP="00D04B89">
            <w:pPr>
              <w:spacing w:after="0"/>
              <w:rPr>
                <w:rFonts w:cs="Arial"/>
                <w:sz w:val="20"/>
                <w:szCs w:val="20"/>
              </w:rPr>
            </w:pPr>
          </w:p>
          <w:p w14:paraId="0574EF5C" w14:textId="48F5B058" w:rsidR="00EF7C14" w:rsidRPr="00326C32" w:rsidRDefault="00EF7C14" w:rsidP="00D04B89">
            <w:pPr>
              <w:spacing w:after="0"/>
              <w:rPr>
                <w:rFonts w:cs="Arial"/>
              </w:rPr>
            </w:pPr>
          </w:p>
        </w:tc>
        <w:tc>
          <w:tcPr>
            <w:tcW w:w="2126" w:type="dxa"/>
            <w:gridSpan w:val="2"/>
            <w:tcMar>
              <w:top w:w="57" w:type="dxa"/>
              <w:bottom w:w="57" w:type="dxa"/>
            </w:tcMar>
          </w:tcPr>
          <w:p w14:paraId="593EB037" w14:textId="4058F314" w:rsidR="003417C9" w:rsidRDefault="003417C9" w:rsidP="003417C9">
            <w:pPr>
              <w:spacing w:after="0"/>
              <w:rPr>
                <w:rFonts w:cs="Arial"/>
              </w:rPr>
            </w:pPr>
            <w:r>
              <w:rPr>
                <w:rFonts w:cs="Arial"/>
                <w:sz w:val="20"/>
                <w:szCs w:val="20"/>
              </w:rPr>
              <w:t>Social and emotional learning (+4)</w:t>
            </w:r>
            <w:r>
              <w:rPr>
                <w:rFonts w:cs="Arial"/>
              </w:rPr>
              <w:t xml:space="preserve"> </w:t>
            </w:r>
            <w:r w:rsidRPr="003417C9">
              <w:rPr>
                <w:rFonts w:cs="Arial"/>
                <w:sz w:val="22"/>
                <w:szCs w:val="22"/>
              </w:rPr>
              <w:t>Learning Mentor</w:t>
            </w:r>
          </w:p>
          <w:p w14:paraId="20A8B49B" w14:textId="54FB1B73" w:rsidR="003417C9" w:rsidRDefault="003417C9" w:rsidP="003417C9">
            <w:pPr>
              <w:spacing w:after="0"/>
              <w:rPr>
                <w:rFonts w:cs="Arial"/>
                <w:sz w:val="20"/>
                <w:szCs w:val="20"/>
              </w:rPr>
            </w:pPr>
          </w:p>
          <w:p w14:paraId="720F5E82" w14:textId="03256A71" w:rsidR="00800B18" w:rsidRPr="00326C32" w:rsidRDefault="00800B18" w:rsidP="00D04B89">
            <w:pPr>
              <w:spacing w:after="0"/>
              <w:rPr>
                <w:rFonts w:cs="Arial"/>
              </w:rPr>
            </w:pPr>
          </w:p>
        </w:tc>
        <w:tc>
          <w:tcPr>
            <w:tcW w:w="3544" w:type="dxa"/>
            <w:tcMar>
              <w:top w:w="57" w:type="dxa"/>
              <w:bottom w:w="57" w:type="dxa"/>
            </w:tcMar>
          </w:tcPr>
          <w:p w14:paraId="784F03E5" w14:textId="77777777" w:rsidR="00326C32" w:rsidRDefault="00761D8A" w:rsidP="00D04B89">
            <w:pPr>
              <w:spacing w:after="0"/>
              <w:rPr>
                <w:rFonts w:cs="Arial"/>
                <w:sz w:val="20"/>
                <w:szCs w:val="20"/>
              </w:rPr>
            </w:pPr>
            <w:r>
              <w:rPr>
                <w:rFonts w:cs="Arial"/>
                <w:sz w:val="20"/>
                <w:szCs w:val="20"/>
              </w:rPr>
              <w:t>Individualised approach addressing barriers to learning</w:t>
            </w:r>
            <w:r w:rsidR="00800B18">
              <w:rPr>
                <w:rFonts w:cs="Arial"/>
                <w:sz w:val="20"/>
                <w:szCs w:val="20"/>
              </w:rPr>
              <w:t xml:space="preserve"> including behaviour.</w:t>
            </w:r>
          </w:p>
          <w:p w14:paraId="0A78B218" w14:textId="77777777" w:rsidR="003417C9" w:rsidRDefault="003417C9" w:rsidP="00D04B89">
            <w:pPr>
              <w:spacing w:after="0"/>
              <w:rPr>
                <w:rFonts w:cs="Arial"/>
                <w:sz w:val="20"/>
                <w:szCs w:val="20"/>
              </w:rPr>
            </w:pPr>
          </w:p>
          <w:p w14:paraId="52A98302" w14:textId="2697ACAF" w:rsidR="003417C9" w:rsidRPr="00761D8A" w:rsidRDefault="003417C9" w:rsidP="00D04B89">
            <w:pPr>
              <w:spacing w:after="0"/>
              <w:rPr>
                <w:rFonts w:cs="Arial"/>
                <w:sz w:val="20"/>
                <w:szCs w:val="20"/>
              </w:rPr>
            </w:pPr>
            <w:r>
              <w:rPr>
                <w:rFonts w:cs="Arial"/>
                <w:sz w:val="20"/>
                <w:szCs w:val="20"/>
              </w:rPr>
              <w:t>EEF findings ‘</w:t>
            </w:r>
            <w:r w:rsidRPr="003417C9">
              <w:rPr>
                <w:rFonts w:cs="Arial"/>
                <w:sz w:val="20"/>
                <w:szCs w:val="20"/>
              </w:rPr>
              <w:t>Social and emotional learning approaches have a positive impact, on average, of 3 months’ additional progress in academic outcomes over the course of an academic yea</w:t>
            </w:r>
            <w:r>
              <w:rPr>
                <w:rFonts w:cs="Arial"/>
                <w:sz w:val="20"/>
                <w:szCs w:val="20"/>
              </w:rPr>
              <w:t xml:space="preserve">r. </w:t>
            </w:r>
            <w:r w:rsidRPr="003417C9">
              <w:rPr>
                <w:rFonts w:cs="Arial"/>
                <w:sz w:val="20"/>
                <w:szCs w:val="20"/>
              </w:rPr>
              <w:t>SEL interventions have an identifiable and valuable</w:t>
            </w:r>
            <w:r>
              <w:rPr>
                <w:rFonts w:cs="Arial"/>
                <w:sz w:val="20"/>
                <w:szCs w:val="20"/>
              </w:rPr>
              <w:t>’</w:t>
            </w:r>
            <w:r w:rsidRPr="003417C9">
              <w:rPr>
                <w:rFonts w:cs="Arial"/>
                <w:sz w:val="20"/>
                <w:szCs w:val="20"/>
              </w:rPr>
              <w:t xml:space="preserve"> impact on attitudes to learning and social relationships in school.r.</w:t>
            </w:r>
          </w:p>
        </w:tc>
        <w:tc>
          <w:tcPr>
            <w:tcW w:w="3260" w:type="dxa"/>
            <w:tcMar>
              <w:top w:w="57" w:type="dxa"/>
              <w:bottom w:w="57" w:type="dxa"/>
            </w:tcMar>
          </w:tcPr>
          <w:p w14:paraId="49170D0A" w14:textId="77777777" w:rsidR="00326C32" w:rsidRDefault="00761D8A" w:rsidP="00D04B89">
            <w:pPr>
              <w:spacing w:after="0"/>
              <w:rPr>
                <w:rFonts w:cs="Arial"/>
                <w:sz w:val="20"/>
                <w:szCs w:val="20"/>
              </w:rPr>
            </w:pPr>
            <w:r w:rsidRPr="00761D8A">
              <w:rPr>
                <w:rFonts w:cs="Arial"/>
                <w:sz w:val="20"/>
                <w:szCs w:val="20"/>
              </w:rPr>
              <w:t>Learning Mentor timetable and notes.</w:t>
            </w:r>
          </w:p>
          <w:p w14:paraId="4C13BF37" w14:textId="75F813A8" w:rsidR="003417C9" w:rsidRPr="00761D8A" w:rsidRDefault="003417C9" w:rsidP="00D04B89">
            <w:pPr>
              <w:spacing w:after="0"/>
              <w:rPr>
                <w:rFonts w:cs="Arial"/>
                <w:sz w:val="20"/>
                <w:szCs w:val="20"/>
              </w:rPr>
            </w:pPr>
          </w:p>
        </w:tc>
        <w:tc>
          <w:tcPr>
            <w:tcW w:w="1417" w:type="dxa"/>
          </w:tcPr>
          <w:p w14:paraId="2C9B7281" w14:textId="61CB8476" w:rsidR="00326C32" w:rsidRPr="00326C32" w:rsidRDefault="003417C9" w:rsidP="00D04B89">
            <w:pPr>
              <w:spacing w:after="0"/>
              <w:rPr>
                <w:rFonts w:cs="Arial"/>
              </w:rPr>
            </w:pPr>
            <w:r>
              <w:rPr>
                <w:rFonts w:cs="Arial"/>
              </w:rPr>
              <w:t>SH</w:t>
            </w:r>
            <w:r w:rsidR="00761D8A">
              <w:rPr>
                <w:rFonts w:cs="Arial"/>
              </w:rPr>
              <w:t xml:space="preserve">/ </w:t>
            </w:r>
            <w:r w:rsidR="00115090">
              <w:rPr>
                <w:rFonts w:cs="Arial"/>
              </w:rPr>
              <w:t>LW</w:t>
            </w:r>
          </w:p>
        </w:tc>
        <w:tc>
          <w:tcPr>
            <w:tcW w:w="2835" w:type="dxa"/>
          </w:tcPr>
          <w:p w14:paraId="40D54101" w14:textId="77777777" w:rsidR="003417C9" w:rsidRPr="00451009" w:rsidRDefault="00315AE1" w:rsidP="00D04B89">
            <w:pPr>
              <w:spacing w:after="0"/>
              <w:rPr>
                <w:rFonts w:cs="Arial"/>
                <w:sz w:val="20"/>
                <w:szCs w:val="20"/>
              </w:rPr>
            </w:pPr>
            <w:r w:rsidRPr="00451009">
              <w:rPr>
                <w:rFonts w:cs="Arial"/>
                <w:sz w:val="20"/>
                <w:szCs w:val="20"/>
              </w:rPr>
              <w:t>Ongoing reviews</w:t>
            </w:r>
            <w:r w:rsidR="003417C9" w:rsidRPr="00451009">
              <w:rPr>
                <w:rFonts w:cs="Arial"/>
                <w:sz w:val="20"/>
                <w:szCs w:val="20"/>
              </w:rPr>
              <w:t xml:space="preserve"> and meetings SH and LW</w:t>
            </w:r>
          </w:p>
          <w:p w14:paraId="62848A50" w14:textId="526719C9" w:rsidR="00326C32" w:rsidRPr="00451009" w:rsidRDefault="003417C9" w:rsidP="00D04B89">
            <w:pPr>
              <w:spacing w:after="0"/>
              <w:rPr>
                <w:rFonts w:cs="Arial"/>
                <w:sz w:val="20"/>
                <w:szCs w:val="20"/>
              </w:rPr>
            </w:pPr>
            <w:r w:rsidRPr="00451009">
              <w:rPr>
                <w:rFonts w:cs="Arial"/>
                <w:sz w:val="20"/>
                <w:szCs w:val="20"/>
              </w:rPr>
              <w:t>Review</w:t>
            </w:r>
            <w:r w:rsidR="00315AE1" w:rsidRPr="00451009">
              <w:rPr>
                <w:rFonts w:cs="Arial"/>
                <w:sz w:val="20"/>
                <w:szCs w:val="20"/>
              </w:rPr>
              <w:t xml:space="preserve"> </w:t>
            </w:r>
            <w:r w:rsidRPr="00451009">
              <w:rPr>
                <w:rFonts w:cs="Arial"/>
                <w:sz w:val="20"/>
                <w:szCs w:val="20"/>
              </w:rPr>
              <w:t xml:space="preserve"> </w:t>
            </w:r>
            <w:r w:rsidR="00761D8A" w:rsidRPr="00451009">
              <w:rPr>
                <w:rFonts w:cs="Arial"/>
                <w:sz w:val="20"/>
                <w:szCs w:val="20"/>
              </w:rPr>
              <w:t>July 20</w:t>
            </w:r>
            <w:r w:rsidR="007D337B" w:rsidRPr="00451009">
              <w:rPr>
                <w:rFonts w:cs="Arial"/>
                <w:sz w:val="20"/>
                <w:szCs w:val="20"/>
              </w:rPr>
              <w:t>2</w:t>
            </w:r>
            <w:r w:rsidRPr="00451009">
              <w:rPr>
                <w:rFonts w:cs="Arial"/>
                <w:sz w:val="20"/>
                <w:szCs w:val="20"/>
              </w:rPr>
              <w:t>6</w:t>
            </w:r>
          </w:p>
        </w:tc>
      </w:tr>
      <w:tr w:rsidR="00326C32" w:rsidRPr="00326C32" w14:paraId="612E5471" w14:textId="77777777" w:rsidTr="00451009">
        <w:trPr>
          <w:trHeight w:hRule="exact" w:val="4469"/>
        </w:trPr>
        <w:tc>
          <w:tcPr>
            <w:tcW w:w="2235" w:type="dxa"/>
            <w:tcMar>
              <w:top w:w="57" w:type="dxa"/>
              <w:bottom w:w="57" w:type="dxa"/>
            </w:tcMar>
          </w:tcPr>
          <w:p w14:paraId="10DEBECC" w14:textId="2C8714E0" w:rsidR="00326C32" w:rsidRDefault="00761D8A" w:rsidP="00D04B89">
            <w:pPr>
              <w:spacing w:after="0"/>
              <w:rPr>
                <w:rFonts w:cs="Arial"/>
                <w:sz w:val="20"/>
                <w:szCs w:val="20"/>
              </w:rPr>
            </w:pPr>
            <w:r>
              <w:rPr>
                <w:rFonts w:cs="Arial"/>
                <w:sz w:val="20"/>
                <w:szCs w:val="20"/>
              </w:rPr>
              <w:lastRenderedPageBreak/>
              <w:t>Every child can access extra-curricular to boost self-confidence and follow</w:t>
            </w:r>
          </w:p>
          <w:p w14:paraId="5229EB32" w14:textId="283E129C" w:rsidR="00761D8A" w:rsidRPr="00761D8A" w:rsidRDefault="00761D8A" w:rsidP="00D04B89">
            <w:pPr>
              <w:spacing w:after="0"/>
              <w:rPr>
                <w:rFonts w:cs="Arial"/>
                <w:sz w:val="20"/>
                <w:szCs w:val="20"/>
              </w:rPr>
            </w:pPr>
            <w:r w:rsidRPr="00761D8A">
              <w:rPr>
                <w:rFonts w:cs="Arial"/>
                <w:sz w:val="20"/>
                <w:szCs w:val="20"/>
              </w:rPr>
              <w:t>their own interests, skills and talents.</w:t>
            </w:r>
          </w:p>
        </w:tc>
        <w:tc>
          <w:tcPr>
            <w:tcW w:w="2126" w:type="dxa"/>
            <w:gridSpan w:val="2"/>
            <w:tcMar>
              <w:top w:w="57" w:type="dxa"/>
              <w:bottom w:w="57" w:type="dxa"/>
            </w:tcMar>
          </w:tcPr>
          <w:p w14:paraId="6DC2D793" w14:textId="77777777" w:rsidR="00326C32" w:rsidRDefault="00761D8A" w:rsidP="00D04B89">
            <w:pPr>
              <w:spacing w:after="0"/>
              <w:rPr>
                <w:rFonts w:cs="Arial"/>
              </w:rPr>
            </w:pPr>
            <w:r>
              <w:rPr>
                <w:rFonts w:cs="Arial"/>
              </w:rPr>
              <w:t>Join-Up, Join-In Fund</w:t>
            </w:r>
            <w:r w:rsidR="00CE3B5F">
              <w:rPr>
                <w:rFonts w:cs="Arial"/>
              </w:rPr>
              <w:t>/ Book Club</w:t>
            </w:r>
          </w:p>
          <w:p w14:paraId="2D30B030" w14:textId="669A5C39" w:rsidR="00800B18" w:rsidRPr="00326C32" w:rsidRDefault="00800B18" w:rsidP="00D04B89">
            <w:pPr>
              <w:spacing w:after="0"/>
              <w:rPr>
                <w:rFonts w:cs="Arial"/>
              </w:rPr>
            </w:pPr>
          </w:p>
        </w:tc>
        <w:tc>
          <w:tcPr>
            <w:tcW w:w="3544" w:type="dxa"/>
            <w:tcMar>
              <w:top w:w="57" w:type="dxa"/>
              <w:bottom w:w="57" w:type="dxa"/>
            </w:tcMar>
          </w:tcPr>
          <w:p w14:paraId="52A55B39" w14:textId="3B4C95BF" w:rsidR="00326C32" w:rsidRDefault="00761D8A" w:rsidP="00D04B89">
            <w:pPr>
              <w:spacing w:after="0"/>
              <w:rPr>
                <w:rFonts w:cs="Arial"/>
                <w:sz w:val="20"/>
                <w:szCs w:val="20"/>
              </w:rPr>
            </w:pPr>
            <w:r w:rsidRPr="00800B18">
              <w:rPr>
                <w:rFonts w:cs="Arial"/>
                <w:sz w:val="20"/>
                <w:szCs w:val="20"/>
              </w:rPr>
              <w:t>Teaching and Learning Toolkit</w:t>
            </w:r>
            <w:r w:rsidR="00EF7C14">
              <w:rPr>
                <w:rFonts w:cs="Arial"/>
              </w:rPr>
              <w:t xml:space="preserve"> </w:t>
            </w:r>
            <w:r w:rsidR="00EF7C14" w:rsidRPr="00EF7C14">
              <w:rPr>
                <w:rFonts w:cs="Arial"/>
                <w:sz w:val="20"/>
                <w:szCs w:val="20"/>
              </w:rPr>
              <w:t xml:space="preserve">Extending School time (+3) Enrichment activities </w:t>
            </w:r>
          </w:p>
          <w:p w14:paraId="0419A445" w14:textId="716DCE19" w:rsidR="00451009" w:rsidRDefault="00451009" w:rsidP="00D04B89">
            <w:pPr>
              <w:spacing w:after="0"/>
              <w:rPr>
                <w:rFonts w:cs="Arial"/>
                <w:sz w:val="20"/>
                <w:szCs w:val="20"/>
              </w:rPr>
            </w:pPr>
            <w:r>
              <w:rPr>
                <w:rFonts w:cs="Arial"/>
                <w:sz w:val="20"/>
                <w:szCs w:val="20"/>
              </w:rPr>
              <w:t xml:space="preserve">Covering residential and class trips: EEF suggests, </w:t>
            </w:r>
          </w:p>
          <w:p w14:paraId="21EDCFE0" w14:textId="04728B83" w:rsidR="00451009" w:rsidRDefault="00451009" w:rsidP="00D04B89">
            <w:pPr>
              <w:spacing w:after="0"/>
              <w:rPr>
                <w:rFonts w:cs="Arial"/>
                <w:sz w:val="20"/>
                <w:szCs w:val="20"/>
              </w:rPr>
            </w:pPr>
            <w:r>
              <w:rPr>
                <w:rFonts w:cs="Arial"/>
                <w:sz w:val="20"/>
                <w:szCs w:val="20"/>
              </w:rPr>
              <w:t>‘</w:t>
            </w:r>
            <w:r w:rsidRPr="00451009">
              <w:rPr>
                <w:rFonts w:cs="Arial"/>
                <w:sz w:val="20"/>
                <w:szCs w:val="20"/>
              </w:rPr>
              <w:t>The evidence in the Toolkit is focused on academic outcomes. There is a wider evidence base indicating that outdoor adventure learning may have positive impacts on other outcomes such as self-efficacy, motivation and teamwork. Outdoor adventure learning may play an important part of the wider school experience, regardless of any impact on academic outcomes.</w:t>
            </w:r>
            <w:r>
              <w:rPr>
                <w:rFonts w:cs="Arial"/>
                <w:sz w:val="20"/>
                <w:szCs w:val="20"/>
              </w:rPr>
              <w:t>’</w:t>
            </w:r>
          </w:p>
          <w:p w14:paraId="7AFC3C74" w14:textId="77777777" w:rsidR="003417C9" w:rsidRDefault="003417C9" w:rsidP="00D04B89">
            <w:pPr>
              <w:spacing w:after="0"/>
              <w:rPr>
                <w:rFonts w:cs="Arial"/>
                <w:sz w:val="20"/>
                <w:szCs w:val="20"/>
              </w:rPr>
            </w:pPr>
          </w:p>
          <w:p w14:paraId="3FE3DECE" w14:textId="2CA96E61" w:rsidR="003417C9" w:rsidRPr="00800B18" w:rsidRDefault="003417C9" w:rsidP="00D04B89">
            <w:pPr>
              <w:spacing w:after="0"/>
              <w:rPr>
                <w:rFonts w:cs="Arial"/>
                <w:sz w:val="20"/>
                <w:szCs w:val="20"/>
              </w:rPr>
            </w:pPr>
          </w:p>
        </w:tc>
        <w:tc>
          <w:tcPr>
            <w:tcW w:w="3260" w:type="dxa"/>
            <w:tcMar>
              <w:top w:w="57" w:type="dxa"/>
              <w:bottom w:w="57" w:type="dxa"/>
            </w:tcMar>
          </w:tcPr>
          <w:p w14:paraId="7E9ECEA1" w14:textId="1A938A62" w:rsidR="00326C32" w:rsidRPr="00CE3B5F" w:rsidRDefault="00CE3B5F" w:rsidP="00D04B89">
            <w:pPr>
              <w:spacing w:after="0"/>
              <w:rPr>
                <w:rFonts w:cs="Arial"/>
                <w:sz w:val="20"/>
                <w:szCs w:val="20"/>
              </w:rPr>
            </w:pPr>
            <w:r w:rsidRPr="00CE3B5F">
              <w:rPr>
                <w:rFonts w:cs="Arial"/>
                <w:sz w:val="20"/>
                <w:szCs w:val="20"/>
              </w:rPr>
              <w:t>Letter/reminders out to parents annually.</w:t>
            </w:r>
          </w:p>
          <w:p w14:paraId="612A3AAA" w14:textId="77777777" w:rsidR="00CE3B5F" w:rsidRDefault="00CE3B5F" w:rsidP="00D04B89">
            <w:pPr>
              <w:spacing w:after="0"/>
              <w:rPr>
                <w:rFonts w:cs="Arial"/>
                <w:sz w:val="20"/>
                <w:szCs w:val="20"/>
              </w:rPr>
            </w:pPr>
            <w:r w:rsidRPr="00CE3B5F">
              <w:rPr>
                <w:rFonts w:cs="Arial"/>
                <w:sz w:val="20"/>
                <w:szCs w:val="20"/>
              </w:rPr>
              <w:t>Log kept of</w:t>
            </w:r>
            <w:r>
              <w:rPr>
                <w:rFonts w:cs="Arial"/>
                <w:sz w:val="20"/>
                <w:szCs w:val="20"/>
              </w:rPr>
              <w:t xml:space="preserve"> funds spent.</w:t>
            </w:r>
          </w:p>
          <w:p w14:paraId="23E7559C" w14:textId="6538F1CE" w:rsidR="00CE3B5F" w:rsidRPr="00326C32" w:rsidRDefault="00CE3B5F" w:rsidP="00D04B89">
            <w:pPr>
              <w:spacing w:after="0"/>
              <w:rPr>
                <w:rFonts w:cs="Arial"/>
              </w:rPr>
            </w:pPr>
            <w:r>
              <w:rPr>
                <w:rFonts w:cs="Arial"/>
                <w:sz w:val="20"/>
                <w:szCs w:val="20"/>
              </w:rPr>
              <w:t>Questionnaire to parents</w:t>
            </w:r>
          </w:p>
        </w:tc>
        <w:tc>
          <w:tcPr>
            <w:tcW w:w="1417" w:type="dxa"/>
          </w:tcPr>
          <w:p w14:paraId="7CCC142A" w14:textId="7B027A86" w:rsidR="00326C32" w:rsidRPr="00326C32" w:rsidRDefault="00451009" w:rsidP="00D04B89">
            <w:pPr>
              <w:spacing w:after="0"/>
              <w:rPr>
                <w:rFonts w:cs="Arial"/>
              </w:rPr>
            </w:pPr>
            <w:r>
              <w:rPr>
                <w:rFonts w:cs="Arial"/>
              </w:rPr>
              <w:t>SH</w:t>
            </w:r>
          </w:p>
        </w:tc>
        <w:tc>
          <w:tcPr>
            <w:tcW w:w="2835" w:type="dxa"/>
          </w:tcPr>
          <w:p w14:paraId="3C2E8EF0" w14:textId="14A1CA1D" w:rsidR="00326C32" w:rsidRPr="00451009" w:rsidRDefault="00451009" w:rsidP="00D04B89">
            <w:pPr>
              <w:spacing w:after="0"/>
              <w:rPr>
                <w:rFonts w:cs="Arial"/>
                <w:sz w:val="20"/>
                <w:szCs w:val="20"/>
              </w:rPr>
            </w:pPr>
            <w:r w:rsidRPr="00451009">
              <w:rPr>
                <w:rFonts w:cs="Arial"/>
                <w:sz w:val="20"/>
                <w:szCs w:val="20"/>
              </w:rPr>
              <w:t xml:space="preserve">Termly review of tracker and reminder to parents. </w:t>
            </w:r>
          </w:p>
        </w:tc>
      </w:tr>
      <w:tr w:rsidR="00326C32" w:rsidRPr="00326C32" w14:paraId="096A0474" w14:textId="77777777" w:rsidTr="00115090">
        <w:trPr>
          <w:trHeight w:hRule="exact" w:val="643"/>
        </w:trPr>
        <w:tc>
          <w:tcPr>
            <w:tcW w:w="12582" w:type="dxa"/>
            <w:gridSpan w:val="6"/>
            <w:tcMar>
              <w:top w:w="57" w:type="dxa"/>
              <w:bottom w:w="57" w:type="dxa"/>
            </w:tcMar>
          </w:tcPr>
          <w:p w14:paraId="496A694A" w14:textId="617B14B0" w:rsidR="00326C32" w:rsidRPr="00326C32" w:rsidRDefault="00326C32" w:rsidP="00D04B89">
            <w:pPr>
              <w:jc w:val="right"/>
              <w:rPr>
                <w:rFonts w:cs="Arial"/>
                <w:b/>
              </w:rPr>
            </w:pPr>
            <w:r w:rsidRPr="00326C32">
              <w:rPr>
                <w:rFonts w:cs="Arial"/>
                <w:b/>
              </w:rPr>
              <w:t>Total budgeted cost</w:t>
            </w:r>
          </w:p>
        </w:tc>
        <w:tc>
          <w:tcPr>
            <w:tcW w:w="2835" w:type="dxa"/>
          </w:tcPr>
          <w:p w14:paraId="1256077D" w14:textId="72CF40E5" w:rsidR="00326C32" w:rsidRPr="00115090" w:rsidRDefault="00EF7C14" w:rsidP="00D04B89">
            <w:pPr>
              <w:rPr>
                <w:rFonts w:cs="Arial"/>
                <w:b/>
              </w:rPr>
            </w:pPr>
            <w:r>
              <w:rPr>
                <w:rFonts w:cs="Arial"/>
                <w:b/>
              </w:rPr>
              <w:t>£</w:t>
            </w:r>
            <w:r w:rsidR="00451009">
              <w:rPr>
                <w:rFonts w:cs="Arial"/>
                <w:b/>
              </w:rPr>
              <w:t>10,470</w:t>
            </w:r>
            <w:r>
              <w:rPr>
                <w:rFonts w:cs="Arial"/>
                <w:b/>
              </w:rPr>
              <w:t xml:space="preserve"> + </w:t>
            </w:r>
            <w:r w:rsidR="00B36FDB">
              <w:rPr>
                <w:rFonts w:cs="Arial"/>
                <w:b/>
              </w:rPr>
              <w:t>£</w:t>
            </w:r>
            <w:r w:rsidR="00451009">
              <w:rPr>
                <w:rFonts w:cs="Arial"/>
                <w:b/>
              </w:rPr>
              <w:t>5100</w:t>
            </w:r>
            <w:r>
              <w:rPr>
                <w:rFonts w:cs="Arial"/>
                <w:b/>
              </w:rPr>
              <w:t xml:space="preserve"> </w:t>
            </w:r>
          </w:p>
        </w:tc>
      </w:tr>
    </w:tbl>
    <w:p w14:paraId="433998E7" w14:textId="0C5E4256" w:rsidR="00326C32" w:rsidRPr="00326C32" w:rsidRDefault="00326C32" w:rsidP="004F19D4">
      <w:pPr>
        <w:spacing w:after="0"/>
        <w:rPr>
          <w:rFonts w:cs="Arial"/>
        </w:rPr>
      </w:pPr>
    </w:p>
    <w:tbl>
      <w:tblPr>
        <w:tblStyle w:val="TableGrid"/>
        <w:tblW w:w="15417" w:type="dxa"/>
        <w:tblLayout w:type="fixed"/>
        <w:tblLook w:val="04A0" w:firstRow="1" w:lastRow="0" w:firstColumn="1" w:lastColumn="0" w:noHBand="0" w:noVBand="1"/>
      </w:tblPr>
      <w:tblGrid>
        <w:gridCol w:w="4219"/>
        <w:gridCol w:w="11198"/>
      </w:tblGrid>
      <w:tr w:rsidR="00326C32" w:rsidRPr="00326C32" w14:paraId="3B99A1A0" w14:textId="77777777" w:rsidTr="00531CFD">
        <w:trPr>
          <w:trHeight w:hRule="exact" w:val="340"/>
        </w:trPr>
        <w:tc>
          <w:tcPr>
            <w:tcW w:w="15417" w:type="dxa"/>
            <w:gridSpan w:val="2"/>
            <w:shd w:val="clear" w:color="auto" w:fill="CFDCE3"/>
            <w:tcMar>
              <w:top w:w="57" w:type="dxa"/>
              <w:bottom w:w="57" w:type="dxa"/>
            </w:tcMar>
          </w:tcPr>
          <w:p w14:paraId="13ABA9B1" w14:textId="3DDD32AE" w:rsidR="00326C32" w:rsidRPr="00326C32" w:rsidRDefault="00326C32" w:rsidP="00AD1C4B">
            <w:pPr>
              <w:pStyle w:val="ListParagraph"/>
              <w:numPr>
                <w:ilvl w:val="0"/>
                <w:numId w:val="28"/>
              </w:numPr>
              <w:spacing w:after="0" w:line="240" w:lineRule="auto"/>
              <w:ind w:left="426" w:hanging="284"/>
              <w:contextualSpacing w:val="0"/>
              <w:rPr>
                <w:rFonts w:cs="Arial"/>
                <w:b/>
              </w:rPr>
            </w:pPr>
            <w:r w:rsidRPr="00326C32">
              <w:rPr>
                <w:rFonts w:cs="Arial"/>
                <w:b/>
              </w:rPr>
              <w:t xml:space="preserve">Review of expenditure </w:t>
            </w:r>
          </w:p>
        </w:tc>
      </w:tr>
      <w:tr w:rsidR="00326C32" w:rsidRPr="00326C32" w14:paraId="3391B531" w14:textId="77777777" w:rsidTr="00531CFD">
        <w:trPr>
          <w:trHeight w:hRule="exact" w:val="340"/>
        </w:trPr>
        <w:tc>
          <w:tcPr>
            <w:tcW w:w="4219" w:type="dxa"/>
            <w:shd w:val="clear" w:color="auto" w:fill="auto"/>
            <w:tcMar>
              <w:top w:w="57" w:type="dxa"/>
              <w:bottom w:w="57" w:type="dxa"/>
            </w:tcMar>
          </w:tcPr>
          <w:p w14:paraId="0FDA450E" w14:textId="77777777" w:rsidR="00326C32" w:rsidRPr="00326C32" w:rsidRDefault="00326C32" w:rsidP="00D04B89">
            <w:pPr>
              <w:rPr>
                <w:rFonts w:cs="Arial"/>
                <w:b/>
              </w:rPr>
            </w:pPr>
            <w:r w:rsidRPr="00326C32">
              <w:rPr>
                <w:rFonts w:cs="Arial"/>
                <w:b/>
              </w:rPr>
              <w:t>Previous Academic Year</w:t>
            </w:r>
          </w:p>
        </w:tc>
        <w:tc>
          <w:tcPr>
            <w:tcW w:w="11198" w:type="dxa"/>
            <w:shd w:val="clear" w:color="auto" w:fill="auto"/>
          </w:tcPr>
          <w:p w14:paraId="4397D9F7" w14:textId="4194FBCA" w:rsidR="00326C32" w:rsidRPr="00326C32" w:rsidRDefault="00CE3B5F" w:rsidP="00D04B89">
            <w:pPr>
              <w:pStyle w:val="ListParagraph"/>
              <w:numPr>
                <w:ilvl w:val="0"/>
                <w:numId w:val="0"/>
              </w:numPr>
              <w:ind w:left="567"/>
              <w:rPr>
                <w:rFonts w:cs="Arial"/>
                <w:b/>
              </w:rPr>
            </w:pPr>
            <w:r>
              <w:rPr>
                <w:rFonts w:cs="Arial"/>
                <w:b/>
              </w:rPr>
              <w:t>20</w:t>
            </w:r>
            <w:r w:rsidR="00EF7C14">
              <w:rPr>
                <w:rFonts w:cs="Arial"/>
                <w:b/>
              </w:rPr>
              <w:t>2</w:t>
            </w:r>
            <w:r w:rsidR="004A3C1B">
              <w:rPr>
                <w:rFonts w:cs="Arial"/>
                <w:b/>
              </w:rPr>
              <w:t>4</w:t>
            </w:r>
            <w:r w:rsidR="0078009C">
              <w:rPr>
                <w:rFonts w:cs="Arial"/>
                <w:b/>
              </w:rPr>
              <w:t>-</w:t>
            </w:r>
            <w:r w:rsidR="00EF7C14">
              <w:rPr>
                <w:rFonts w:cs="Arial"/>
                <w:b/>
              </w:rPr>
              <w:t>2</w:t>
            </w:r>
            <w:r w:rsidR="004A3C1B">
              <w:rPr>
                <w:rFonts w:cs="Arial"/>
                <w:b/>
              </w:rPr>
              <w:t>5</w:t>
            </w:r>
          </w:p>
        </w:tc>
      </w:tr>
    </w:tbl>
    <w:tbl>
      <w:tblPr>
        <w:tblStyle w:val="TableGrid2"/>
        <w:tblW w:w="15351" w:type="dxa"/>
        <w:tblLayout w:type="fixed"/>
        <w:tblLook w:val="04A0" w:firstRow="1" w:lastRow="0" w:firstColumn="1" w:lastColumn="0" w:noHBand="0" w:noVBand="1"/>
      </w:tblPr>
      <w:tblGrid>
        <w:gridCol w:w="1862"/>
        <w:gridCol w:w="1365"/>
        <w:gridCol w:w="1134"/>
        <w:gridCol w:w="1843"/>
        <w:gridCol w:w="2835"/>
        <w:gridCol w:w="2835"/>
        <w:gridCol w:w="3477"/>
      </w:tblGrid>
      <w:tr w:rsidR="00A13C86" w14:paraId="3DB046BF" w14:textId="77777777" w:rsidTr="009E403B">
        <w:trPr>
          <w:trHeight w:val="122"/>
        </w:trPr>
        <w:tc>
          <w:tcPr>
            <w:tcW w:w="1862" w:type="dxa"/>
            <w:shd w:val="clear" w:color="auto" w:fill="D9D9D9" w:themeFill="background1" w:themeFillShade="D9"/>
          </w:tcPr>
          <w:p w14:paraId="231294D4" w14:textId="77777777" w:rsidR="00FF32F9" w:rsidRPr="007B7D08" w:rsidRDefault="00FF32F9" w:rsidP="007B79CE">
            <w:pPr>
              <w:rPr>
                <w:b/>
              </w:rPr>
            </w:pPr>
            <w:r w:rsidRPr="007B7D08">
              <w:rPr>
                <w:b/>
              </w:rPr>
              <w:t>Pupil Premium used for:</w:t>
            </w:r>
          </w:p>
        </w:tc>
        <w:tc>
          <w:tcPr>
            <w:tcW w:w="1365" w:type="dxa"/>
            <w:shd w:val="clear" w:color="auto" w:fill="D9D9D9" w:themeFill="background1" w:themeFillShade="D9"/>
          </w:tcPr>
          <w:p w14:paraId="1AE43D8B" w14:textId="77777777" w:rsidR="00FF32F9" w:rsidRDefault="00FF32F9" w:rsidP="007B79CE">
            <w:pPr>
              <w:rPr>
                <w:b/>
              </w:rPr>
            </w:pPr>
            <w:r w:rsidRPr="007B7D08">
              <w:rPr>
                <w:b/>
              </w:rPr>
              <w:t>Amount allocated to the intervention/</w:t>
            </w:r>
          </w:p>
          <w:p w14:paraId="4119BDA3" w14:textId="77777777" w:rsidR="00FF32F9" w:rsidRPr="007B7D08" w:rsidRDefault="00FF32F9" w:rsidP="007B79CE">
            <w:pPr>
              <w:rPr>
                <w:b/>
              </w:rPr>
            </w:pPr>
            <w:r w:rsidRPr="007B7D08">
              <w:rPr>
                <w:b/>
              </w:rPr>
              <w:t>Action</w:t>
            </w:r>
          </w:p>
        </w:tc>
        <w:tc>
          <w:tcPr>
            <w:tcW w:w="1134" w:type="dxa"/>
            <w:shd w:val="clear" w:color="auto" w:fill="D9D9D9" w:themeFill="background1" w:themeFillShade="D9"/>
          </w:tcPr>
          <w:p w14:paraId="138CDC47" w14:textId="77777777" w:rsidR="00FF32F9" w:rsidRPr="007B7D08" w:rsidRDefault="00FF32F9" w:rsidP="007B79CE">
            <w:pPr>
              <w:rPr>
                <w:b/>
              </w:rPr>
            </w:pPr>
            <w:r w:rsidRPr="007B7D08">
              <w:rPr>
                <w:b/>
              </w:rPr>
              <w:t>Is this a new or continued activity or action?</w:t>
            </w:r>
          </w:p>
          <w:p w14:paraId="1DEB3CE7" w14:textId="77777777" w:rsidR="00FF32F9" w:rsidRPr="007B7D08" w:rsidRDefault="00FF32F9" w:rsidP="007B79CE">
            <w:pPr>
              <w:rPr>
                <w:b/>
              </w:rPr>
            </w:pPr>
          </w:p>
        </w:tc>
        <w:tc>
          <w:tcPr>
            <w:tcW w:w="1843" w:type="dxa"/>
            <w:shd w:val="clear" w:color="auto" w:fill="D9D9D9" w:themeFill="background1" w:themeFillShade="D9"/>
          </w:tcPr>
          <w:p w14:paraId="648C2ABB" w14:textId="77777777" w:rsidR="00FF32F9" w:rsidRPr="007B7D08" w:rsidRDefault="00FF32F9" w:rsidP="007B79CE">
            <w:pPr>
              <w:rPr>
                <w:b/>
              </w:rPr>
            </w:pPr>
            <w:r w:rsidRPr="007B7D08">
              <w:rPr>
                <w:b/>
              </w:rPr>
              <w:t>Brief Summary of intervention or action, including details of Year groups, pupils involved and the timescale.</w:t>
            </w:r>
          </w:p>
        </w:tc>
        <w:tc>
          <w:tcPr>
            <w:tcW w:w="2835" w:type="dxa"/>
            <w:shd w:val="clear" w:color="auto" w:fill="D9D9D9" w:themeFill="background1" w:themeFillShade="D9"/>
          </w:tcPr>
          <w:p w14:paraId="70502657" w14:textId="77777777" w:rsidR="00FF32F9" w:rsidRPr="007B7D08" w:rsidRDefault="00FF32F9" w:rsidP="007B79CE">
            <w:pPr>
              <w:rPr>
                <w:b/>
              </w:rPr>
            </w:pPr>
            <w:r w:rsidRPr="007B7D08">
              <w:rPr>
                <w:b/>
              </w:rPr>
              <w:t>Specific intended outcomes: how will intervention or action improve achievement for pupils eligible for the Pupil Premium?  What will it achieve if successful?</w:t>
            </w:r>
          </w:p>
        </w:tc>
        <w:tc>
          <w:tcPr>
            <w:tcW w:w="2835" w:type="dxa"/>
            <w:shd w:val="clear" w:color="auto" w:fill="D9D9D9" w:themeFill="background1" w:themeFillShade="D9"/>
          </w:tcPr>
          <w:p w14:paraId="4DDBD2B6" w14:textId="77777777" w:rsidR="00FF32F9" w:rsidRPr="007B7D08" w:rsidRDefault="00FF32F9" w:rsidP="007B79CE">
            <w:pPr>
              <w:rPr>
                <w:b/>
              </w:rPr>
            </w:pPr>
            <w:r>
              <w:rPr>
                <w:b/>
              </w:rPr>
              <w:t>How will the activity be monitored, when and by whom?  How will success be evidenced?</w:t>
            </w:r>
          </w:p>
        </w:tc>
        <w:tc>
          <w:tcPr>
            <w:tcW w:w="3477" w:type="dxa"/>
            <w:shd w:val="clear" w:color="auto" w:fill="D9D9D9" w:themeFill="background1" w:themeFillShade="D9"/>
          </w:tcPr>
          <w:p w14:paraId="052F7ABE" w14:textId="77777777" w:rsidR="00FF32F9" w:rsidRDefault="00FF32F9" w:rsidP="007B79CE">
            <w:pPr>
              <w:rPr>
                <w:b/>
              </w:rPr>
            </w:pPr>
            <w:r>
              <w:rPr>
                <w:b/>
              </w:rPr>
              <w:t xml:space="preserve">Actual impact: What did the action or activity actually achieve? </w:t>
            </w:r>
          </w:p>
          <w:p w14:paraId="098490B6" w14:textId="77777777" w:rsidR="00FF32F9" w:rsidRPr="007B7D08" w:rsidRDefault="00FF32F9" w:rsidP="007B79CE">
            <w:pPr>
              <w:rPr>
                <w:b/>
              </w:rPr>
            </w:pPr>
            <w:r>
              <w:rPr>
                <w:b/>
              </w:rPr>
              <w:t xml:space="preserve">    </w:t>
            </w:r>
          </w:p>
        </w:tc>
      </w:tr>
      <w:tr w:rsidR="006B02D5" w:rsidRPr="004C54C1" w14:paraId="2BFD3A9D" w14:textId="77777777" w:rsidTr="009E403B">
        <w:trPr>
          <w:trHeight w:val="122"/>
        </w:trPr>
        <w:tc>
          <w:tcPr>
            <w:tcW w:w="1862" w:type="dxa"/>
          </w:tcPr>
          <w:p w14:paraId="2E96E2CE" w14:textId="77777777" w:rsidR="00FF32F9" w:rsidRDefault="00FF32F9" w:rsidP="007B79CE">
            <w:pPr>
              <w:rPr>
                <w:b/>
                <w:sz w:val="32"/>
                <w:szCs w:val="32"/>
              </w:rPr>
            </w:pPr>
            <w:r>
              <w:rPr>
                <w:b/>
                <w:sz w:val="32"/>
                <w:szCs w:val="32"/>
              </w:rPr>
              <w:lastRenderedPageBreak/>
              <w:t xml:space="preserve">Join Up Join In </w:t>
            </w:r>
          </w:p>
        </w:tc>
        <w:tc>
          <w:tcPr>
            <w:tcW w:w="1365" w:type="dxa"/>
          </w:tcPr>
          <w:p w14:paraId="6D87D55F" w14:textId="2047E575" w:rsidR="00FF32F9" w:rsidRDefault="00FF32F9" w:rsidP="007B79CE">
            <w:pPr>
              <w:rPr>
                <w:b/>
                <w:sz w:val="32"/>
                <w:szCs w:val="32"/>
              </w:rPr>
            </w:pPr>
            <w:r>
              <w:rPr>
                <w:b/>
                <w:sz w:val="32"/>
                <w:szCs w:val="32"/>
              </w:rPr>
              <w:t>£</w:t>
            </w:r>
            <w:r w:rsidR="004A3C1B">
              <w:rPr>
                <w:b/>
                <w:sz w:val="32"/>
                <w:szCs w:val="32"/>
              </w:rPr>
              <w:t>4</w:t>
            </w:r>
            <w:r w:rsidR="00EB4DE6">
              <w:rPr>
                <w:b/>
                <w:sz w:val="32"/>
                <w:szCs w:val="32"/>
              </w:rPr>
              <w:t>,</w:t>
            </w:r>
            <w:r w:rsidR="004A3C1B">
              <w:rPr>
                <w:b/>
                <w:sz w:val="32"/>
                <w:szCs w:val="32"/>
              </w:rPr>
              <w:t>4</w:t>
            </w:r>
            <w:r w:rsidR="00EB4DE6">
              <w:rPr>
                <w:b/>
                <w:sz w:val="32"/>
                <w:szCs w:val="32"/>
              </w:rPr>
              <w:t>8</w:t>
            </w:r>
            <w:r w:rsidR="00550380">
              <w:rPr>
                <w:b/>
                <w:sz w:val="32"/>
                <w:szCs w:val="32"/>
              </w:rPr>
              <w:t>8</w:t>
            </w:r>
          </w:p>
        </w:tc>
        <w:tc>
          <w:tcPr>
            <w:tcW w:w="1134" w:type="dxa"/>
          </w:tcPr>
          <w:p w14:paraId="0F1183DE" w14:textId="77777777" w:rsidR="00FF32F9" w:rsidRPr="00E0480E" w:rsidRDefault="00FF32F9" w:rsidP="007B79CE">
            <w:pPr>
              <w:rPr>
                <w:b/>
              </w:rPr>
            </w:pPr>
            <w:r w:rsidRPr="006B02D5">
              <w:rPr>
                <w:sz w:val="20"/>
                <w:szCs w:val="20"/>
              </w:rPr>
              <w:t>Continued</w:t>
            </w:r>
            <w:r>
              <w:rPr>
                <w:b/>
              </w:rPr>
              <w:t>.</w:t>
            </w:r>
          </w:p>
        </w:tc>
        <w:tc>
          <w:tcPr>
            <w:tcW w:w="1843" w:type="dxa"/>
          </w:tcPr>
          <w:p w14:paraId="2DFC93EC" w14:textId="77777777" w:rsidR="00FF32F9" w:rsidRPr="006B02D5" w:rsidRDefault="00FF32F9" w:rsidP="007B79CE">
            <w:pPr>
              <w:rPr>
                <w:sz w:val="20"/>
                <w:szCs w:val="20"/>
              </w:rPr>
            </w:pPr>
            <w:r w:rsidRPr="006B02D5">
              <w:rPr>
                <w:sz w:val="20"/>
                <w:szCs w:val="20"/>
              </w:rPr>
              <w:t>FSM Ever 6/LAC pupils to receive £180 towards extended schools activities of their choice.</w:t>
            </w:r>
          </w:p>
        </w:tc>
        <w:tc>
          <w:tcPr>
            <w:tcW w:w="2835" w:type="dxa"/>
          </w:tcPr>
          <w:p w14:paraId="4DC38805" w14:textId="77777777" w:rsidR="00FF32F9" w:rsidRPr="006B02D5" w:rsidRDefault="00FF32F9" w:rsidP="007B79CE">
            <w:pPr>
              <w:rPr>
                <w:sz w:val="20"/>
                <w:szCs w:val="20"/>
              </w:rPr>
            </w:pPr>
            <w:r w:rsidRPr="006B02D5">
              <w:rPr>
                <w:sz w:val="20"/>
                <w:szCs w:val="20"/>
              </w:rPr>
              <w:t>Provide equal opportunity for all children to access extra-curricular activities. Aimed to raise confidence and breadth of learning experiences.</w:t>
            </w:r>
          </w:p>
        </w:tc>
        <w:tc>
          <w:tcPr>
            <w:tcW w:w="2835" w:type="dxa"/>
          </w:tcPr>
          <w:p w14:paraId="61460600" w14:textId="77777777" w:rsidR="00FF32F9" w:rsidRPr="006B02D5" w:rsidRDefault="00FF32F9" w:rsidP="007B79CE">
            <w:pPr>
              <w:rPr>
                <w:sz w:val="20"/>
                <w:szCs w:val="20"/>
              </w:rPr>
            </w:pPr>
            <w:r w:rsidRPr="006B02D5">
              <w:rPr>
                <w:sz w:val="20"/>
                <w:szCs w:val="20"/>
              </w:rPr>
              <w:t>Join-Up, Join- In register. (Bursar)</w:t>
            </w:r>
          </w:p>
          <w:p w14:paraId="56611433" w14:textId="77777777" w:rsidR="00FF32F9" w:rsidRPr="006B02D5" w:rsidRDefault="00FF32F9" w:rsidP="007B79CE">
            <w:pPr>
              <w:rPr>
                <w:sz w:val="20"/>
                <w:szCs w:val="20"/>
              </w:rPr>
            </w:pPr>
            <w:r w:rsidRPr="006B02D5">
              <w:rPr>
                <w:sz w:val="20"/>
                <w:szCs w:val="20"/>
              </w:rPr>
              <w:t>Annual questionnaire to parents/children (Leadership Team.)</w:t>
            </w:r>
          </w:p>
          <w:p w14:paraId="6550DF70" w14:textId="77777777" w:rsidR="00FF32F9" w:rsidRPr="006B02D5" w:rsidRDefault="00FF32F9" w:rsidP="007B79CE">
            <w:pPr>
              <w:rPr>
                <w:sz w:val="20"/>
                <w:szCs w:val="20"/>
              </w:rPr>
            </w:pPr>
            <w:r w:rsidRPr="006B02D5">
              <w:rPr>
                <w:sz w:val="20"/>
                <w:szCs w:val="20"/>
              </w:rPr>
              <w:t>Success criteria</w:t>
            </w:r>
          </w:p>
          <w:p w14:paraId="6A98AFA4" w14:textId="77777777" w:rsidR="00FF32F9" w:rsidRPr="006B02D5" w:rsidRDefault="00FF32F9" w:rsidP="00FF32F9">
            <w:pPr>
              <w:pStyle w:val="ListParagraph"/>
              <w:numPr>
                <w:ilvl w:val="0"/>
                <w:numId w:val="37"/>
              </w:numPr>
              <w:spacing w:after="0" w:line="240" w:lineRule="auto"/>
              <w:rPr>
                <w:sz w:val="20"/>
                <w:szCs w:val="20"/>
              </w:rPr>
            </w:pPr>
            <w:r w:rsidRPr="006B02D5">
              <w:rPr>
                <w:sz w:val="20"/>
                <w:szCs w:val="20"/>
              </w:rPr>
              <w:t>75+% of FSM/LOC up-take on AFSC activities.</w:t>
            </w:r>
          </w:p>
          <w:p w14:paraId="7E970C41" w14:textId="77777777" w:rsidR="00FF32F9" w:rsidRPr="006B02D5" w:rsidRDefault="00FF32F9" w:rsidP="00FF32F9">
            <w:pPr>
              <w:pStyle w:val="ListParagraph"/>
              <w:numPr>
                <w:ilvl w:val="0"/>
                <w:numId w:val="37"/>
              </w:numPr>
              <w:spacing w:after="0" w:line="240" w:lineRule="auto"/>
              <w:rPr>
                <w:sz w:val="20"/>
                <w:szCs w:val="20"/>
              </w:rPr>
            </w:pPr>
            <w:r w:rsidRPr="006B02D5">
              <w:rPr>
                <w:sz w:val="20"/>
                <w:szCs w:val="20"/>
              </w:rPr>
              <w:t>80+% report increased confidence.</w:t>
            </w:r>
          </w:p>
        </w:tc>
        <w:tc>
          <w:tcPr>
            <w:tcW w:w="3477" w:type="dxa"/>
          </w:tcPr>
          <w:p w14:paraId="03BE061D" w14:textId="355569DE" w:rsidR="00FF32F9" w:rsidRPr="00565255" w:rsidRDefault="00896D64" w:rsidP="007B79CE">
            <w:pPr>
              <w:rPr>
                <w:b/>
                <w:sz w:val="20"/>
                <w:szCs w:val="20"/>
              </w:rPr>
            </w:pPr>
            <w:r>
              <w:rPr>
                <w:sz w:val="20"/>
                <w:szCs w:val="20"/>
              </w:rPr>
              <w:t>Infant : 2</w:t>
            </w:r>
            <w:r w:rsidR="00DA6707">
              <w:rPr>
                <w:sz w:val="20"/>
                <w:szCs w:val="20"/>
              </w:rPr>
              <w:t>2</w:t>
            </w:r>
            <w:r w:rsidR="00EB4DE6">
              <w:rPr>
                <w:sz w:val="20"/>
                <w:szCs w:val="20"/>
              </w:rPr>
              <w:t>/2</w:t>
            </w:r>
            <w:r w:rsidR="00DA6707">
              <w:rPr>
                <w:sz w:val="20"/>
                <w:szCs w:val="20"/>
              </w:rPr>
              <w:t>4</w:t>
            </w:r>
            <w:r>
              <w:rPr>
                <w:sz w:val="20"/>
                <w:szCs w:val="20"/>
              </w:rPr>
              <w:t xml:space="preserve"> children / </w:t>
            </w:r>
            <w:r w:rsidR="00EB4DE6">
              <w:rPr>
                <w:sz w:val="20"/>
                <w:szCs w:val="20"/>
              </w:rPr>
              <w:t>92</w:t>
            </w:r>
            <w:r w:rsidR="00955A71" w:rsidRPr="00565255">
              <w:rPr>
                <w:sz w:val="20"/>
                <w:szCs w:val="20"/>
              </w:rPr>
              <w:t xml:space="preserve">% accessed their Join-Up, Join –In grant. The families who did not were regularly communicated with including options for use of the funds. Clubs joined included YAS, Breakfast Club, Holiday Club, Street Dance, </w:t>
            </w:r>
            <w:r w:rsidR="00EB4DE6">
              <w:rPr>
                <w:sz w:val="20"/>
                <w:szCs w:val="20"/>
              </w:rPr>
              <w:t>cooking club,</w:t>
            </w:r>
            <w:r w:rsidR="00955A71" w:rsidRPr="00565255">
              <w:rPr>
                <w:sz w:val="20"/>
                <w:szCs w:val="20"/>
              </w:rPr>
              <w:t xml:space="preserve"> Co</w:t>
            </w:r>
            <w:r w:rsidR="00EB4DE6">
              <w:rPr>
                <w:sz w:val="20"/>
                <w:szCs w:val="20"/>
              </w:rPr>
              <w:t>ding Club, Forest Skills</w:t>
            </w:r>
            <w:r w:rsidR="00955A71" w:rsidRPr="00565255">
              <w:rPr>
                <w:sz w:val="20"/>
                <w:szCs w:val="20"/>
              </w:rPr>
              <w:t xml:space="preserve"> and Football. This fund has also been used to purchase books, </w:t>
            </w:r>
            <w:r w:rsidR="00D940FA">
              <w:rPr>
                <w:sz w:val="20"/>
                <w:szCs w:val="20"/>
              </w:rPr>
              <w:t xml:space="preserve">fund recorder lessons, buy </w:t>
            </w:r>
            <w:r w:rsidR="00955A71" w:rsidRPr="00565255">
              <w:rPr>
                <w:sz w:val="20"/>
                <w:szCs w:val="20"/>
              </w:rPr>
              <w:t>uniform</w:t>
            </w:r>
            <w:r w:rsidR="003746D5">
              <w:rPr>
                <w:sz w:val="20"/>
                <w:szCs w:val="20"/>
              </w:rPr>
              <w:t xml:space="preserve"> and pay for school trips. </w:t>
            </w:r>
          </w:p>
        </w:tc>
      </w:tr>
      <w:tr w:rsidR="00DA6707" w:rsidRPr="004C54C1" w14:paraId="3EA82053" w14:textId="77777777" w:rsidTr="009E403B">
        <w:trPr>
          <w:trHeight w:val="122"/>
        </w:trPr>
        <w:tc>
          <w:tcPr>
            <w:tcW w:w="1862" w:type="dxa"/>
          </w:tcPr>
          <w:p w14:paraId="07BB37A9" w14:textId="627AD5B9" w:rsidR="00DA6707" w:rsidRDefault="00DA6707" w:rsidP="007B79CE">
            <w:pPr>
              <w:rPr>
                <w:b/>
                <w:sz w:val="32"/>
                <w:szCs w:val="32"/>
              </w:rPr>
            </w:pPr>
            <w:r>
              <w:rPr>
                <w:b/>
                <w:sz w:val="32"/>
                <w:szCs w:val="32"/>
              </w:rPr>
              <w:t>Learning Mentor</w:t>
            </w:r>
          </w:p>
        </w:tc>
        <w:tc>
          <w:tcPr>
            <w:tcW w:w="1365" w:type="dxa"/>
            <w:vMerge w:val="restart"/>
          </w:tcPr>
          <w:p w14:paraId="34531640" w14:textId="50AA108A" w:rsidR="00DA6707" w:rsidRDefault="00DA6707" w:rsidP="007B79CE">
            <w:pPr>
              <w:rPr>
                <w:b/>
                <w:sz w:val="32"/>
                <w:szCs w:val="32"/>
              </w:rPr>
            </w:pPr>
            <w:r>
              <w:rPr>
                <w:b/>
                <w:sz w:val="32"/>
                <w:szCs w:val="32"/>
              </w:rPr>
              <w:t>£</w:t>
            </w:r>
            <w:r w:rsidR="004A3C1B">
              <w:rPr>
                <w:b/>
                <w:sz w:val="32"/>
                <w:szCs w:val="32"/>
              </w:rPr>
              <w:t>27,942</w:t>
            </w:r>
          </w:p>
        </w:tc>
        <w:tc>
          <w:tcPr>
            <w:tcW w:w="1134" w:type="dxa"/>
          </w:tcPr>
          <w:p w14:paraId="72897681" w14:textId="13A24ECD" w:rsidR="00DA6707" w:rsidRPr="006B02D5" w:rsidRDefault="00DA6707" w:rsidP="007B79CE">
            <w:r w:rsidRPr="00F33FE4">
              <w:rPr>
                <w:sz w:val="20"/>
                <w:szCs w:val="20"/>
              </w:rPr>
              <w:t>Continued</w:t>
            </w:r>
          </w:p>
        </w:tc>
        <w:tc>
          <w:tcPr>
            <w:tcW w:w="1843" w:type="dxa"/>
          </w:tcPr>
          <w:p w14:paraId="1E942A3A" w14:textId="77777777" w:rsidR="00DA6707" w:rsidRPr="006B02D5" w:rsidRDefault="00DA6707" w:rsidP="007B79CE">
            <w:pPr>
              <w:rPr>
                <w:sz w:val="20"/>
                <w:szCs w:val="20"/>
              </w:rPr>
            </w:pPr>
            <w:r w:rsidRPr="006B02D5">
              <w:rPr>
                <w:sz w:val="20"/>
                <w:szCs w:val="20"/>
              </w:rPr>
              <w:t>All year groups.</w:t>
            </w:r>
          </w:p>
          <w:p w14:paraId="3524B42F" w14:textId="6BA117AB" w:rsidR="00DA6707" w:rsidRPr="006B02D5" w:rsidRDefault="00DA6707" w:rsidP="007B79CE">
            <w:pPr>
              <w:rPr>
                <w:sz w:val="20"/>
                <w:szCs w:val="20"/>
              </w:rPr>
            </w:pPr>
            <w:r w:rsidRPr="006B02D5">
              <w:rPr>
                <w:sz w:val="20"/>
                <w:szCs w:val="20"/>
              </w:rPr>
              <w:t>Children in need, socially, academically, emotionally who have been referred by teacher</w:t>
            </w:r>
            <w:r>
              <w:rPr>
                <w:sz w:val="20"/>
                <w:szCs w:val="20"/>
              </w:rPr>
              <w:t>, SLT or</w:t>
            </w:r>
            <w:r w:rsidRPr="006B02D5">
              <w:rPr>
                <w:sz w:val="20"/>
                <w:szCs w:val="20"/>
              </w:rPr>
              <w:t xml:space="preserve"> parent.</w:t>
            </w:r>
          </w:p>
        </w:tc>
        <w:tc>
          <w:tcPr>
            <w:tcW w:w="2835" w:type="dxa"/>
          </w:tcPr>
          <w:p w14:paraId="5C2142FE" w14:textId="77777777" w:rsidR="00DA6707" w:rsidRPr="006B02D5" w:rsidRDefault="00DA6707" w:rsidP="007B79CE">
            <w:pPr>
              <w:rPr>
                <w:sz w:val="20"/>
                <w:szCs w:val="20"/>
              </w:rPr>
            </w:pPr>
            <w:r w:rsidRPr="006B02D5">
              <w:rPr>
                <w:sz w:val="20"/>
                <w:szCs w:val="20"/>
              </w:rPr>
              <w:t>This is hard to say as each child identified has different issues/ needs. A tailored program with specific targets will be put in place for improvement.</w:t>
            </w:r>
          </w:p>
        </w:tc>
        <w:tc>
          <w:tcPr>
            <w:tcW w:w="2835" w:type="dxa"/>
          </w:tcPr>
          <w:p w14:paraId="0313F4E7" w14:textId="1E15E4D9" w:rsidR="00DA6707" w:rsidRPr="006B02D5" w:rsidRDefault="00DA6707" w:rsidP="007B79CE">
            <w:pPr>
              <w:rPr>
                <w:sz w:val="20"/>
                <w:szCs w:val="20"/>
              </w:rPr>
            </w:pPr>
            <w:r w:rsidRPr="006B02D5">
              <w:rPr>
                <w:sz w:val="20"/>
                <w:szCs w:val="20"/>
              </w:rPr>
              <w:t xml:space="preserve">Monitored by </w:t>
            </w:r>
            <w:r>
              <w:rPr>
                <w:sz w:val="20"/>
                <w:szCs w:val="20"/>
              </w:rPr>
              <w:t>S</w:t>
            </w:r>
            <w:r w:rsidRPr="006B02D5">
              <w:rPr>
                <w:sz w:val="20"/>
                <w:szCs w:val="20"/>
              </w:rPr>
              <w:t>LT.</w:t>
            </w:r>
          </w:p>
          <w:p w14:paraId="2FA6E13D" w14:textId="33356948" w:rsidR="00DA6707" w:rsidRPr="006B02D5" w:rsidRDefault="00DA6707" w:rsidP="007B79CE">
            <w:pPr>
              <w:rPr>
                <w:sz w:val="20"/>
                <w:szCs w:val="20"/>
              </w:rPr>
            </w:pPr>
            <w:r w:rsidRPr="006B02D5">
              <w:rPr>
                <w:sz w:val="20"/>
                <w:szCs w:val="20"/>
              </w:rPr>
              <w:t>Learning Mentor provides</w:t>
            </w:r>
            <w:r>
              <w:rPr>
                <w:sz w:val="20"/>
                <w:szCs w:val="20"/>
              </w:rPr>
              <w:t xml:space="preserve"> </w:t>
            </w:r>
            <w:r w:rsidRPr="006B02D5">
              <w:rPr>
                <w:sz w:val="20"/>
                <w:szCs w:val="20"/>
              </w:rPr>
              <w:t>targets and up-dates of progress against targets on termly basis.</w:t>
            </w:r>
          </w:p>
          <w:p w14:paraId="301BB828" w14:textId="4B498C59" w:rsidR="00DA6707" w:rsidRPr="006B02D5" w:rsidRDefault="00DA6707" w:rsidP="007B79CE">
            <w:pPr>
              <w:rPr>
                <w:sz w:val="20"/>
                <w:szCs w:val="20"/>
              </w:rPr>
            </w:pPr>
            <w:r>
              <w:rPr>
                <w:sz w:val="20"/>
                <w:szCs w:val="20"/>
              </w:rPr>
              <w:t>S</w:t>
            </w:r>
            <w:r w:rsidRPr="006B02D5">
              <w:rPr>
                <w:sz w:val="20"/>
                <w:szCs w:val="20"/>
              </w:rPr>
              <w:t>LT</w:t>
            </w:r>
            <w:r>
              <w:rPr>
                <w:sz w:val="20"/>
                <w:szCs w:val="20"/>
              </w:rPr>
              <w:t>/teacher/learning mentor</w:t>
            </w:r>
            <w:r w:rsidRPr="006B02D5">
              <w:rPr>
                <w:sz w:val="20"/>
                <w:szCs w:val="20"/>
              </w:rPr>
              <w:t xml:space="preserve"> evaluate against progress in class.</w:t>
            </w:r>
          </w:p>
        </w:tc>
        <w:tc>
          <w:tcPr>
            <w:tcW w:w="3477" w:type="dxa"/>
          </w:tcPr>
          <w:p w14:paraId="32749C97" w14:textId="3CD9804C" w:rsidR="00DA6707" w:rsidRPr="006B02D5" w:rsidRDefault="00DA6707" w:rsidP="007B79CE">
            <w:pPr>
              <w:rPr>
                <w:b/>
                <w:sz w:val="20"/>
                <w:szCs w:val="20"/>
              </w:rPr>
            </w:pPr>
            <w:r>
              <w:rPr>
                <w:sz w:val="20"/>
                <w:szCs w:val="20"/>
              </w:rPr>
              <w:t>Learning Mentor led programs such as Volcano in my Tummy and Anxiety Gremlins for individuals. Our Learning Mentor also worked on self-esteem and Growth Mindset with learners.</w:t>
            </w:r>
          </w:p>
        </w:tc>
      </w:tr>
      <w:tr w:rsidR="00DA6707" w:rsidRPr="004C54C1" w14:paraId="07BB9151" w14:textId="77777777" w:rsidTr="009E403B">
        <w:trPr>
          <w:trHeight w:val="122"/>
        </w:trPr>
        <w:tc>
          <w:tcPr>
            <w:tcW w:w="1862" w:type="dxa"/>
          </w:tcPr>
          <w:p w14:paraId="52ECF754" w14:textId="5D46FADD" w:rsidR="00DA6707" w:rsidRDefault="00DA6707" w:rsidP="007B79CE">
            <w:pPr>
              <w:rPr>
                <w:b/>
                <w:sz w:val="32"/>
                <w:szCs w:val="32"/>
              </w:rPr>
            </w:pPr>
            <w:r>
              <w:rPr>
                <w:b/>
                <w:sz w:val="32"/>
                <w:szCs w:val="32"/>
              </w:rPr>
              <w:t xml:space="preserve">Education Coaches </w:t>
            </w:r>
          </w:p>
        </w:tc>
        <w:tc>
          <w:tcPr>
            <w:tcW w:w="1365" w:type="dxa"/>
            <w:vMerge/>
          </w:tcPr>
          <w:p w14:paraId="67D92FEC" w14:textId="01CE1117" w:rsidR="00DA6707" w:rsidRDefault="00DA6707" w:rsidP="007B79CE">
            <w:pPr>
              <w:rPr>
                <w:b/>
                <w:sz w:val="32"/>
                <w:szCs w:val="32"/>
              </w:rPr>
            </w:pPr>
          </w:p>
        </w:tc>
        <w:tc>
          <w:tcPr>
            <w:tcW w:w="1134" w:type="dxa"/>
          </w:tcPr>
          <w:p w14:paraId="12106BD8" w14:textId="63485728" w:rsidR="00DA6707" w:rsidRPr="00E0480E" w:rsidRDefault="00DA6707" w:rsidP="007B79CE">
            <w:pPr>
              <w:rPr>
                <w:b/>
              </w:rPr>
            </w:pPr>
            <w:r>
              <w:rPr>
                <w:sz w:val="20"/>
                <w:szCs w:val="20"/>
              </w:rPr>
              <w:t xml:space="preserve">Four </w:t>
            </w:r>
            <w:r w:rsidRPr="006B02D5">
              <w:rPr>
                <w:sz w:val="20"/>
                <w:szCs w:val="20"/>
              </w:rPr>
              <w:t xml:space="preserve">afternoons funded last year with Pupil Premium.  </w:t>
            </w:r>
          </w:p>
        </w:tc>
        <w:tc>
          <w:tcPr>
            <w:tcW w:w="1843" w:type="dxa"/>
          </w:tcPr>
          <w:p w14:paraId="13233E70" w14:textId="77777777" w:rsidR="00DA6707" w:rsidRDefault="00DA6707" w:rsidP="007B79CE">
            <w:pPr>
              <w:rPr>
                <w:sz w:val="20"/>
                <w:szCs w:val="20"/>
              </w:rPr>
            </w:pPr>
            <w:r>
              <w:rPr>
                <w:sz w:val="20"/>
                <w:szCs w:val="20"/>
              </w:rPr>
              <w:t xml:space="preserve">Maths intervention – First Class@ Number </w:t>
            </w:r>
            <w:r w:rsidRPr="006B02D5">
              <w:rPr>
                <w:sz w:val="20"/>
                <w:szCs w:val="20"/>
              </w:rPr>
              <w:t>target children in Y2 w</w:t>
            </w:r>
            <w:r>
              <w:rPr>
                <w:sz w:val="20"/>
                <w:szCs w:val="20"/>
              </w:rPr>
              <w:t xml:space="preserve">ho are working at below expected in maths. Assessed accordingly for suitability. </w:t>
            </w:r>
          </w:p>
          <w:p w14:paraId="35EDF04F" w14:textId="77777777" w:rsidR="002E7C6D" w:rsidRDefault="00DA6707" w:rsidP="007B79CE">
            <w:pPr>
              <w:rPr>
                <w:sz w:val="20"/>
                <w:szCs w:val="20"/>
              </w:rPr>
            </w:pPr>
            <w:r>
              <w:rPr>
                <w:sz w:val="20"/>
                <w:szCs w:val="20"/>
              </w:rPr>
              <w:t xml:space="preserve">Phonics/reading and writing interventions – </w:t>
            </w:r>
            <w:r>
              <w:rPr>
                <w:sz w:val="20"/>
                <w:szCs w:val="20"/>
              </w:rPr>
              <w:lastRenderedPageBreak/>
              <w:t>targeted for PP children to access intervention in these areas – right</w:t>
            </w:r>
          </w:p>
          <w:p w14:paraId="2F51DEC5" w14:textId="77777777" w:rsidR="002E7C6D" w:rsidRDefault="002E7C6D" w:rsidP="007B79CE">
            <w:pPr>
              <w:rPr>
                <w:sz w:val="20"/>
                <w:szCs w:val="20"/>
              </w:rPr>
            </w:pPr>
          </w:p>
          <w:p w14:paraId="132F67BA" w14:textId="77777777" w:rsidR="002E7C6D" w:rsidRDefault="00DA6707" w:rsidP="007B79CE">
            <w:pPr>
              <w:rPr>
                <w:sz w:val="20"/>
                <w:szCs w:val="20"/>
              </w:rPr>
            </w:pPr>
            <w:r>
              <w:rPr>
                <w:sz w:val="20"/>
                <w:szCs w:val="20"/>
              </w:rPr>
              <w:t>intervention at the right time</w:t>
            </w:r>
          </w:p>
          <w:p w14:paraId="69C0C2EC" w14:textId="7BA965FB" w:rsidR="002E7C6D" w:rsidRPr="00567A3B" w:rsidRDefault="002E7C6D" w:rsidP="002E7C6D">
            <w:pPr>
              <w:spacing w:after="0"/>
              <w:rPr>
                <w:rFonts w:cs="Arial"/>
                <w:sz w:val="20"/>
                <w:szCs w:val="20"/>
              </w:rPr>
            </w:pPr>
            <w:r>
              <w:rPr>
                <w:sz w:val="20"/>
                <w:szCs w:val="20"/>
              </w:rPr>
              <w:t>Talk Boost</w:t>
            </w:r>
            <w:r>
              <w:rPr>
                <w:rFonts w:cs="Arial"/>
                <w:sz w:val="20"/>
                <w:szCs w:val="20"/>
              </w:rPr>
              <w:t xml:space="preserve"> - Speech and Language Intervention 10 week intervention for year 1 and EYFS</w:t>
            </w:r>
          </w:p>
          <w:p w14:paraId="1B0601A8" w14:textId="2302C44F" w:rsidR="00DA6707" w:rsidRPr="006B02D5" w:rsidRDefault="00DA6707" w:rsidP="007B79CE">
            <w:pPr>
              <w:rPr>
                <w:sz w:val="20"/>
                <w:szCs w:val="20"/>
              </w:rPr>
            </w:pPr>
          </w:p>
        </w:tc>
        <w:tc>
          <w:tcPr>
            <w:tcW w:w="2835" w:type="dxa"/>
          </w:tcPr>
          <w:p w14:paraId="507A48BF" w14:textId="5FE80CB6" w:rsidR="00DA6707" w:rsidRPr="006B02D5" w:rsidRDefault="00DA6707" w:rsidP="007B79CE">
            <w:pPr>
              <w:rPr>
                <w:sz w:val="20"/>
                <w:szCs w:val="20"/>
              </w:rPr>
            </w:pPr>
            <w:r>
              <w:rPr>
                <w:sz w:val="20"/>
                <w:szCs w:val="20"/>
              </w:rPr>
              <w:lastRenderedPageBreak/>
              <w:t>I</w:t>
            </w:r>
            <w:r w:rsidRPr="006B02D5">
              <w:rPr>
                <w:sz w:val="20"/>
                <w:szCs w:val="20"/>
              </w:rPr>
              <w:t xml:space="preserve">ntervention aimed at improving basic skills in maths. </w:t>
            </w:r>
          </w:p>
          <w:p w14:paraId="7E45A27F" w14:textId="3779F605" w:rsidR="00DA6707" w:rsidRPr="006B02D5" w:rsidRDefault="00DA6707" w:rsidP="007B79CE">
            <w:pPr>
              <w:rPr>
                <w:sz w:val="20"/>
                <w:szCs w:val="20"/>
              </w:rPr>
            </w:pPr>
            <w:r w:rsidRPr="006B02D5">
              <w:rPr>
                <w:sz w:val="20"/>
                <w:szCs w:val="20"/>
              </w:rPr>
              <w:t xml:space="preserve">Success will be improvement in attainment/ progress in maths. (Progress of </w:t>
            </w:r>
            <w:r>
              <w:rPr>
                <w:sz w:val="20"/>
                <w:szCs w:val="20"/>
              </w:rPr>
              <w:t>at least +6 months and at least sufficient progress from EYFS starting points.)</w:t>
            </w:r>
          </w:p>
          <w:p w14:paraId="1F63618F" w14:textId="77777777" w:rsidR="00DA6707" w:rsidRDefault="00DA6707" w:rsidP="007B79CE">
            <w:pPr>
              <w:rPr>
                <w:sz w:val="20"/>
                <w:szCs w:val="20"/>
              </w:rPr>
            </w:pPr>
            <w:r w:rsidRPr="006B02D5">
              <w:rPr>
                <w:sz w:val="20"/>
                <w:szCs w:val="20"/>
              </w:rPr>
              <w:t>Achieve – Maintain or further close the gap between FSM and Non-FS</w:t>
            </w:r>
            <w:r>
              <w:rPr>
                <w:sz w:val="20"/>
                <w:szCs w:val="20"/>
              </w:rPr>
              <w:t>M.</w:t>
            </w:r>
          </w:p>
          <w:p w14:paraId="6A2FCBB7" w14:textId="24547627" w:rsidR="00DA6707" w:rsidRDefault="00DA6707" w:rsidP="007B79CE">
            <w:pPr>
              <w:rPr>
                <w:sz w:val="20"/>
                <w:szCs w:val="20"/>
              </w:rPr>
            </w:pPr>
            <w:r>
              <w:rPr>
                <w:sz w:val="20"/>
                <w:szCs w:val="20"/>
              </w:rPr>
              <w:lastRenderedPageBreak/>
              <w:t>I</w:t>
            </w:r>
            <w:r w:rsidRPr="006B02D5">
              <w:rPr>
                <w:sz w:val="20"/>
                <w:szCs w:val="20"/>
              </w:rPr>
              <w:t xml:space="preserve">ntervention aimed at improving basic skills in </w:t>
            </w:r>
            <w:r>
              <w:rPr>
                <w:sz w:val="20"/>
                <w:szCs w:val="20"/>
              </w:rPr>
              <w:t xml:space="preserve">reading and writing </w:t>
            </w:r>
          </w:p>
          <w:p w14:paraId="574585F7" w14:textId="1DA4937D" w:rsidR="002E7C6D" w:rsidRDefault="002E7C6D" w:rsidP="007B79CE">
            <w:pPr>
              <w:rPr>
                <w:sz w:val="20"/>
                <w:szCs w:val="20"/>
              </w:rPr>
            </w:pPr>
            <w:r>
              <w:rPr>
                <w:sz w:val="20"/>
                <w:szCs w:val="20"/>
              </w:rPr>
              <w:t xml:space="preserve">All PP children to make progress through the Talk Boot scheme making progress in all 6 areas. </w:t>
            </w:r>
          </w:p>
          <w:p w14:paraId="5077DD8B" w14:textId="42A25F53" w:rsidR="00DA6707" w:rsidRPr="006B02D5" w:rsidRDefault="00DA6707" w:rsidP="007B79CE">
            <w:pPr>
              <w:rPr>
                <w:sz w:val="20"/>
                <w:szCs w:val="20"/>
              </w:rPr>
            </w:pPr>
          </w:p>
        </w:tc>
        <w:tc>
          <w:tcPr>
            <w:tcW w:w="2835" w:type="dxa"/>
          </w:tcPr>
          <w:p w14:paraId="217AFDA2" w14:textId="4E3B6D38" w:rsidR="00DA6707" w:rsidRPr="006B02D5" w:rsidRDefault="00DA6707" w:rsidP="007B79CE">
            <w:pPr>
              <w:rPr>
                <w:sz w:val="20"/>
                <w:szCs w:val="20"/>
              </w:rPr>
            </w:pPr>
            <w:r w:rsidRPr="006B02D5">
              <w:rPr>
                <w:sz w:val="20"/>
                <w:szCs w:val="20"/>
              </w:rPr>
              <w:lastRenderedPageBreak/>
              <w:t xml:space="preserve">Monitored by </w:t>
            </w:r>
            <w:r>
              <w:rPr>
                <w:sz w:val="20"/>
                <w:szCs w:val="20"/>
              </w:rPr>
              <w:t>education coaches</w:t>
            </w:r>
            <w:r w:rsidRPr="006B02D5">
              <w:rPr>
                <w:sz w:val="20"/>
                <w:szCs w:val="20"/>
              </w:rPr>
              <w:t xml:space="preserve"> fed back to </w:t>
            </w:r>
            <w:r>
              <w:rPr>
                <w:sz w:val="20"/>
                <w:szCs w:val="20"/>
              </w:rPr>
              <w:t>S</w:t>
            </w:r>
            <w:r w:rsidRPr="006B02D5">
              <w:rPr>
                <w:sz w:val="20"/>
                <w:szCs w:val="20"/>
              </w:rPr>
              <w:t>LT.</w:t>
            </w:r>
          </w:p>
          <w:p w14:paraId="0C5517EB" w14:textId="77777777" w:rsidR="00DA6707" w:rsidRDefault="00DA6707" w:rsidP="007B79CE">
            <w:pPr>
              <w:rPr>
                <w:sz w:val="20"/>
                <w:szCs w:val="20"/>
              </w:rPr>
            </w:pPr>
            <w:r w:rsidRPr="006B02D5">
              <w:rPr>
                <w:sz w:val="20"/>
                <w:szCs w:val="20"/>
              </w:rPr>
              <w:t>Assessment at beginning /end of intervention with progress measured in age related scores</w:t>
            </w:r>
            <w:r>
              <w:rPr>
                <w:sz w:val="20"/>
                <w:szCs w:val="20"/>
              </w:rPr>
              <w:t>.</w:t>
            </w:r>
          </w:p>
          <w:p w14:paraId="427D231B" w14:textId="77777777" w:rsidR="00DA6707" w:rsidRDefault="00DA6707" w:rsidP="007B79CE">
            <w:pPr>
              <w:rPr>
                <w:sz w:val="20"/>
                <w:szCs w:val="20"/>
              </w:rPr>
            </w:pPr>
          </w:p>
          <w:p w14:paraId="0660E50E" w14:textId="37834865" w:rsidR="00DA6707" w:rsidRPr="006B02D5" w:rsidRDefault="00DA6707" w:rsidP="007B79CE">
            <w:pPr>
              <w:rPr>
                <w:sz w:val="20"/>
                <w:szCs w:val="20"/>
              </w:rPr>
            </w:pPr>
          </w:p>
        </w:tc>
        <w:tc>
          <w:tcPr>
            <w:tcW w:w="3477" w:type="dxa"/>
          </w:tcPr>
          <w:p w14:paraId="3E588665" w14:textId="77777777" w:rsidR="00DA6707" w:rsidRDefault="00646EB5" w:rsidP="007B79CE">
            <w:pPr>
              <w:rPr>
                <w:sz w:val="20"/>
                <w:szCs w:val="20"/>
              </w:rPr>
            </w:pPr>
            <w:r>
              <w:rPr>
                <w:sz w:val="20"/>
                <w:szCs w:val="20"/>
              </w:rPr>
              <w:t xml:space="preserve">Progress tracked and end attainment recorded  - </w:t>
            </w:r>
            <w:r w:rsidR="00DA6707">
              <w:rPr>
                <w:sz w:val="20"/>
                <w:szCs w:val="20"/>
              </w:rPr>
              <w:t xml:space="preserve">Using the Sandwell Test the average increase in age related scores was 9.4 months, with 40% of the cohort gaining 12month+ progress. </w:t>
            </w:r>
          </w:p>
          <w:p w14:paraId="16191B35" w14:textId="77777777" w:rsidR="00646EB5" w:rsidRDefault="00646EB5" w:rsidP="007B79CE">
            <w:pPr>
              <w:rPr>
                <w:sz w:val="20"/>
                <w:szCs w:val="20"/>
              </w:rPr>
            </w:pPr>
            <w:r>
              <w:rPr>
                <w:sz w:val="20"/>
                <w:szCs w:val="20"/>
              </w:rPr>
              <w:t xml:space="preserve">Phonics assessment carried out using Phonics Tracker – all pupils made progress from phase 2 to phase 5 </w:t>
            </w:r>
            <w:r w:rsidR="002E7C6D">
              <w:rPr>
                <w:sz w:val="20"/>
                <w:szCs w:val="20"/>
              </w:rPr>
              <w:t xml:space="preserve">– with 50% passing the year 1 phonics screening and 78% meeting exp level of phonics at the end of year 2. </w:t>
            </w:r>
          </w:p>
          <w:p w14:paraId="4E3FFC36" w14:textId="6C408D90" w:rsidR="002E7C6D" w:rsidRPr="00646EB5" w:rsidRDefault="002E7C6D" w:rsidP="007B79CE">
            <w:pPr>
              <w:rPr>
                <w:sz w:val="20"/>
                <w:szCs w:val="20"/>
              </w:rPr>
            </w:pPr>
            <w:r>
              <w:rPr>
                <w:sz w:val="20"/>
                <w:szCs w:val="20"/>
              </w:rPr>
              <w:lastRenderedPageBreak/>
              <w:t xml:space="preserve">Talk Boost – all pupils made good progress throughout the intervention 80% of pupils scoring 15 in each key area. </w:t>
            </w:r>
          </w:p>
        </w:tc>
      </w:tr>
      <w:tr w:rsidR="006B02D5" w:rsidRPr="004C54C1" w14:paraId="7DA6436D" w14:textId="77777777" w:rsidTr="009E403B">
        <w:trPr>
          <w:trHeight w:val="122"/>
        </w:trPr>
        <w:tc>
          <w:tcPr>
            <w:tcW w:w="1862" w:type="dxa"/>
            <w:tcBorders>
              <w:bottom w:val="single" w:sz="4" w:space="0" w:color="auto"/>
            </w:tcBorders>
          </w:tcPr>
          <w:p w14:paraId="41C280E8" w14:textId="6649A927" w:rsidR="00FF32F9" w:rsidRDefault="00FF32F9" w:rsidP="007B79CE">
            <w:pPr>
              <w:rPr>
                <w:b/>
                <w:sz w:val="32"/>
                <w:szCs w:val="32"/>
              </w:rPr>
            </w:pPr>
            <w:r>
              <w:rPr>
                <w:b/>
                <w:sz w:val="32"/>
                <w:szCs w:val="32"/>
              </w:rPr>
              <w:lastRenderedPageBreak/>
              <w:t>Milk</w:t>
            </w:r>
          </w:p>
        </w:tc>
        <w:tc>
          <w:tcPr>
            <w:tcW w:w="1365" w:type="dxa"/>
            <w:tcBorders>
              <w:bottom w:val="single" w:sz="4" w:space="0" w:color="auto"/>
            </w:tcBorders>
          </w:tcPr>
          <w:p w14:paraId="5DD80BC3" w14:textId="5F6499B8" w:rsidR="00FF32F9" w:rsidRDefault="00FF32F9" w:rsidP="007B79CE">
            <w:pPr>
              <w:rPr>
                <w:b/>
                <w:sz w:val="32"/>
                <w:szCs w:val="32"/>
              </w:rPr>
            </w:pPr>
            <w:r>
              <w:rPr>
                <w:b/>
                <w:sz w:val="32"/>
                <w:szCs w:val="32"/>
              </w:rPr>
              <w:t>£</w:t>
            </w:r>
            <w:r w:rsidR="005F401E">
              <w:rPr>
                <w:b/>
                <w:sz w:val="32"/>
                <w:szCs w:val="32"/>
              </w:rPr>
              <w:t>500</w:t>
            </w:r>
          </w:p>
        </w:tc>
        <w:tc>
          <w:tcPr>
            <w:tcW w:w="1134" w:type="dxa"/>
            <w:tcBorders>
              <w:bottom w:val="single" w:sz="4" w:space="0" w:color="auto"/>
            </w:tcBorders>
          </w:tcPr>
          <w:p w14:paraId="44481C9E" w14:textId="77777777" w:rsidR="00FF32F9" w:rsidRPr="006B02D5" w:rsidRDefault="00FF32F9" w:rsidP="007B79CE">
            <w:pPr>
              <w:rPr>
                <w:sz w:val="20"/>
                <w:szCs w:val="20"/>
              </w:rPr>
            </w:pPr>
            <w:r w:rsidRPr="006B02D5">
              <w:rPr>
                <w:sz w:val="20"/>
                <w:szCs w:val="20"/>
              </w:rPr>
              <w:t>New for wef Jan. 2014 following introduction of new School Food Regulations</w:t>
            </w:r>
          </w:p>
        </w:tc>
        <w:tc>
          <w:tcPr>
            <w:tcW w:w="1843" w:type="dxa"/>
            <w:tcBorders>
              <w:bottom w:val="single" w:sz="4" w:space="0" w:color="auto"/>
            </w:tcBorders>
          </w:tcPr>
          <w:p w14:paraId="1D7EBF01" w14:textId="77777777" w:rsidR="00FF32F9" w:rsidRPr="006B02D5" w:rsidRDefault="00FF32F9" w:rsidP="007B79CE">
            <w:pPr>
              <w:rPr>
                <w:sz w:val="20"/>
                <w:szCs w:val="20"/>
              </w:rPr>
            </w:pPr>
            <w:r w:rsidRPr="006B02D5">
              <w:rPr>
                <w:sz w:val="20"/>
                <w:szCs w:val="20"/>
              </w:rPr>
              <w:t>All pupils entitled to Pupil Premium are entitled to free school milk</w:t>
            </w:r>
          </w:p>
        </w:tc>
        <w:tc>
          <w:tcPr>
            <w:tcW w:w="2835" w:type="dxa"/>
            <w:tcBorders>
              <w:bottom w:val="single" w:sz="4" w:space="0" w:color="auto"/>
            </w:tcBorders>
          </w:tcPr>
          <w:p w14:paraId="22724888" w14:textId="77777777" w:rsidR="00FF32F9" w:rsidRPr="006B02D5" w:rsidRDefault="00FF32F9" w:rsidP="007B79CE">
            <w:pPr>
              <w:rPr>
                <w:sz w:val="20"/>
                <w:szCs w:val="20"/>
              </w:rPr>
            </w:pPr>
            <w:r w:rsidRPr="006B02D5">
              <w:rPr>
                <w:sz w:val="20"/>
                <w:szCs w:val="20"/>
              </w:rPr>
              <w:t>To ensure that all pupils entitled to Pupil Premium have access to good nutrition.</w:t>
            </w:r>
          </w:p>
        </w:tc>
        <w:tc>
          <w:tcPr>
            <w:tcW w:w="2835" w:type="dxa"/>
            <w:tcBorders>
              <w:bottom w:val="single" w:sz="4" w:space="0" w:color="auto"/>
            </w:tcBorders>
          </w:tcPr>
          <w:p w14:paraId="1555419B" w14:textId="77777777" w:rsidR="00FF32F9" w:rsidRPr="006B02D5" w:rsidRDefault="00FF32F9" w:rsidP="007B79CE">
            <w:pPr>
              <w:rPr>
                <w:sz w:val="20"/>
                <w:szCs w:val="20"/>
              </w:rPr>
            </w:pPr>
            <w:r w:rsidRPr="006B02D5">
              <w:rPr>
                <w:sz w:val="20"/>
                <w:szCs w:val="20"/>
              </w:rPr>
              <w:t>On-going monitoring by class teachers.</w:t>
            </w:r>
          </w:p>
        </w:tc>
        <w:tc>
          <w:tcPr>
            <w:tcW w:w="3477" w:type="dxa"/>
            <w:tcBorders>
              <w:bottom w:val="single" w:sz="4" w:space="0" w:color="auto"/>
            </w:tcBorders>
          </w:tcPr>
          <w:p w14:paraId="02C293A1" w14:textId="66E0F13E" w:rsidR="00FF32F9" w:rsidRPr="006B02D5" w:rsidRDefault="00565255" w:rsidP="007B79CE">
            <w:pPr>
              <w:rPr>
                <w:sz w:val="20"/>
                <w:szCs w:val="20"/>
              </w:rPr>
            </w:pPr>
            <w:r w:rsidRPr="006B02D5">
              <w:rPr>
                <w:sz w:val="20"/>
                <w:szCs w:val="20"/>
              </w:rPr>
              <w:t>All children were provided with milk daily.</w:t>
            </w:r>
          </w:p>
        </w:tc>
      </w:tr>
      <w:tr w:rsidR="00FF32F9" w:rsidRPr="004C54C1" w14:paraId="5CF7901A" w14:textId="77777777" w:rsidTr="00FF32F9">
        <w:trPr>
          <w:trHeight w:val="122"/>
        </w:trPr>
        <w:tc>
          <w:tcPr>
            <w:tcW w:w="1862" w:type="dxa"/>
            <w:shd w:val="clear" w:color="auto" w:fill="D9D9D9" w:themeFill="background1" w:themeFillShade="D9"/>
          </w:tcPr>
          <w:p w14:paraId="139379B3" w14:textId="66AC656A" w:rsidR="00FF32F9" w:rsidRPr="001D4DFE" w:rsidRDefault="00FF32F9" w:rsidP="007B79CE">
            <w:pPr>
              <w:rPr>
                <w:sz w:val="20"/>
                <w:szCs w:val="20"/>
              </w:rPr>
            </w:pPr>
            <w:r w:rsidRPr="001D4DFE">
              <w:rPr>
                <w:sz w:val="20"/>
                <w:szCs w:val="20"/>
              </w:rPr>
              <w:t>TOTAL Pupil Premium allocation:</w:t>
            </w:r>
          </w:p>
        </w:tc>
        <w:tc>
          <w:tcPr>
            <w:tcW w:w="13489" w:type="dxa"/>
            <w:gridSpan w:val="6"/>
            <w:shd w:val="clear" w:color="auto" w:fill="D9D9D9" w:themeFill="background1" w:themeFillShade="D9"/>
          </w:tcPr>
          <w:p w14:paraId="1BB07EA7" w14:textId="4625845A" w:rsidR="00FF32F9" w:rsidRPr="004C54C1" w:rsidRDefault="00FF32F9" w:rsidP="007B79CE">
            <w:pPr>
              <w:rPr>
                <w:b/>
                <w:sz w:val="20"/>
                <w:szCs w:val="20"/>
              </w:rPr>
            </w:pPr>
            <w:r>
              <w:rPr>
                <w:b/>
                <w:sz w:val="32"/>
                <w:szCs w:val="32"/>
              </w:rPr>
              <w:t>£</w:t>
            </w:r>
            <w:r w:rsidR="00550380">
              <w:rPr>
                <w:b/>
                <w:sz w:val="32"/>
                <w:szCs w:val="32"/>
              </w:rPr>
              <w:t xml:space="preserve">32,930 </w:t>
            </w:r>
          </w:p>
        </w:tc>
      </w:tr>
    </w:tbl>
    <w:tbl>
      <w:tblPr>
        <w:tblStyle w:val="TableGrid"/>
        <w:tblpPr w:leftFromText="180" w:rightFromText="180" w:vertAnchor="text" w:horzAnchor="margin" w:tblpY="-600"/>
        <w:tblW w:w="15417" w:type="dxa"/>
        <w:tblLayout w:type="fixed"/>
        <w:tblLook w:val="04A0" w:firstRow="1" w:lastRow="0" w:firstColumn="1" w:lastColumn="0" w:noHBand="0" w:noVBand="1"/>
      </w:tblPr>
      <w:tblGrid>
        <w:gridCol w:w="15417"/>
      </w:tblGrid>
      <w:tr w:rsidR="001D4DFE" w:rsidRPr="00326C32" w14:paraId="2AD3FBE4" w14:textId="77777777" w:rsidTr="001D4DFE">
        <w:tc>
          <w:tcPr>
            <w:tcW w:w="15417" w:type="dxa"/>
            <w:shd w:val="clear" w:color="auto" w:fill="CFDCE3"/>
            <w:tcMar>
              <w:top w:w="57" w:type="dxa"/>
              <w:bottom w:w="57" w:type="dxa"/>
            </w:tcMar>
          </w:tcPr>
          <w:p w14:paraId="46AB0B0E" w14:textId="77777777" w:rsidR="001D4DFE" w:rsidRPr="00326C32" w:rsidRDefault="001D4DFE" w:rsidP="001D4DFE">
            <w:pPr>
              <w:pStyle w:val="ListParagraph"/>
              <w:numPr>
                <w:ilvl w:val="0"/>
                <w:numId w:val="28"/>
              </w:numPr>
              <w:spacing w:after="0" w:line="240" w:lineRule="auto"/>
              <w:ind w:left="567"/>
              <w:contextualSpacing w:val="0"/>
              <w:rPr>
                <w:rFonts w:cs="Arial"/>
                <w:b/>
              </w:rPr>
            </w:pPr>
            <w:r w:rsidRPr="00326C32">
              <w:rPr>
                <w:rFonts w:cs="Arial"/>
                <w:b/>
              </w:rPr>
              <w:lastRenderedPageBreak/>
              <w:t>Additional detail</w:t>
            </w:r>
          </w:p>
        </w:tc>
      </w:tr>
      <w:tr w:rsidR="001D4DFE" w:rsidRPr="00326C32" w14:paraId="2C2651C1" w14:textId="77777777" w:rsidTr="001D4DFE">
        <w:trPr>
          <w:trHeight w:val="9741"/>
        </w:trPr>
        <w:tc>
          <w:tcPr>
            <w:tcW w:w="15417" w:type="dxa"/>
            <w:shd w:val="clear" w:color="auto" w:fill="auto"/>
            <w:tcMar>
              <w:top w:w="57" w:type="dxa"/>
              <w:bottom w:w="57" w:type="dxa"/>
            </w:tcMar>
          </w:tcPr>
          <w:p w14:paraId="21733192" w14:textId="77777777" w:rsidR="001D4DFE" w:rsidRDefault="001D4DFE" w:rsidP="001D4DFE">
            <w:pPr>
              <w:rPr>
                <w:rFonts w:cs="Arial"/>
              </w:rPr>
            </w:pPr>
            <w:r w:rsidRPr="00326C32">
              <w:rPr>
                <w:rFonts w:cs="Arial"/>
              </w:rPr>
              <w:t xml:space="preserve">In this section you can annex or refer to </w:t>
            </w:r>
            <w:r w:rsidRPr="00326C32">
              <w:rPr>
                <w:rFonts w:cs="Arial"/>
                <w:b/>
              </w:rPr>
              <w:t>additional</w:t>
            </w:r>
            <w:r w:rsidRPr="00326C32">
              <w:rPr>
                <w:rFonts w:cs="Arial"/>
              </w:rPr>
              <w:t xml:space="preserve"> information which you have used to support the sections above.</w:t>
            </w:r>
          </w:p>
          <w:p w14:paraId="5B417C6A" w14:textId="77777777" w:rsidR="001D4DFE" w:rsidRDefault="001D4DFE" w:rsidP="001D4DFE">
            <w:pPr>
              <w:pStyle w:val="ListParagraph"/>
              <w:numPr>
                <w:ilvl w:val="0"/>
                <w:numId w:val="0"/>
              </w:numPr>
              <w:ind w:left="720"/>
            </w:pPr>
            <w:r>
              <w:t>PRINCIPLES WHICH UNDERPIN HOW THE PUPIL PREMIUM GRANT (PPG) WILL BE ALLOCATED AT THE FEDERATION OF YATON SCHOOLS</w:t>
            </w:r>
          </w:p>
          <w:p w14:paraId="7A4EC832" w14:textId="77777777" w:rsidR="001D4DFE" w:rsidRPr="00BE1187" w:rsidRDefault="001D4DFE" w:rsidP="001D4DFE">
            <w:pPr>
              <w:pStyle w:val="ListParagraph"/>
              <w:numPr>
                <w:ilvl w:val="0"/>
                <w:numId w:val="0"/>
              </w:numPr>
              <w:ind w:left="720"/>
              <w:rPr>
                <w:rFonts w:cs="Arial"/>
              </w:rPr>
            </w:pPr>
            <w:r>
              <w:t xml:space="preserve">The following statements underpin our vision of how to make best use of the PPG, and outline the procedures that should lead to the best possible impact on outcomes for the targeted pupils: </w:t>
            </w:r>
          </w:p>
          <w:p w14:paraId="3B631043" w14:textId="77777777" w:rsidR="001D4DFE" w:rsidRPr="00BE1187" w:rsidRDefault="001D4DFE" w:rsidP="001D4DFE">
            <w:pPr>
              <w:pStyle w:val="ListParagraph"/>
              <w:numPr>
                <w:ilvl w:val="0"/>
                <w:numId w:val="38"/>
              </w:numPr>
              <w:rPr>
                <w:rFonts w:cs="Arial"/>
              </w:rPr>
            </w:pPr>
            <w:r>
              <w:t xml:space="preserve"> In making provision for our pupils, we recognise that not all pupils who qualify for the PPG are disadvantaged </w:t>
            </w:r>
          </w:p>
          <w:p w14:paraId="6273BBF8" w14:textId="318F5062" w:rsidR="001D4DFE" w:rsidRPr="00272A5F" w:rsidRDefault="001D4DFE" w:rsidP="001D4DFE">
            <w:pPr>
              <w:pStyle w:val="ListParagraph"/>
              <w:numPr>
                <w:ilvl w:val="0"/>
                <w:numId w:val="38"/>
              </w:numPr>
              <w:rPr>
                <w:rFonts w:cs="Arial"/>
              </w:rPr>
            </w:pPr>
            <w:r>
              <w:t>We regularly and carefully identify which pupils are underachieving, particularly in reading, writing and maths, in order to put appropriate support in place</w:t>
            </w:r>
          </w:p>
          <w:p w14:paraId="0CFF0CF0" w14:textId="77777777" w:rsidR="001D4DFE" w:rsidRPr="00BE1187" w:rsidRDefault="001D4DFE" w:rsidP="001D4DFE">
            <w:pPr>
              <w:pStyle w:val="ListParagraph"/>
              <w:numPr>
                <w:ilvl w:val="0"/>
                <w:numId w:val="38"/>
              </w:numPr>
              <w:rPr>
                <w:rFonts w:cs="Arial"/>
              </w:rPr>
            </w:pPr>
            <w:r>
              <w:t>We use achievement data frequently to check whether interventions are working and make adjustments accordingly.</w:t>
            </w:r>
          </w:p>
          <w:p w14:paraId="2F9FFF9F" w14:textId="77777777" w:rsidR="001D4DFE" w:rsidRPr="00BE1187" w:rsidRDefault="001D4DFE" w:rsidP="001D4DFE">
            <w:pPr>
              <w:pStyle w:val="ListParagraph"/>
              <w:numPr>
                <w:ilvl w:val="0"/>
                <w:numId w:val="38"/>
              </w:numPr>
              <w:rPr>
                <w:rFonts w:cs="Arial"/>
              </w:rPr>
            </w:pPr>
            <w:r>
              <w:t>We ensure that eligible pupils who are working within upper core/extension groups are also given appropriate support in order to maximise their achievement.</w:t>
            </w:r>
          </w:p>
          <w:p w14:paraId="281E4597" w14:textId="77777777" w:rsidR="001D4DFE" w:rsidRPr="00BE1187" w:rsidRDefault="001D4DFE" w:rsidP="001D4DFE">
            <w:pPr>
              <w:pStyle w:val="ListParagraph"/>
              <w:numPr>
                <w:ilvl w:val="0"/>
                <w:numId w:val="38"/>
              </w:numPr>
              <w:rPr>
                <w:rFonts w:cs="Arial"/>
              </w:rPr>
            </w:pPr>
            <w:r>
              <w:t>We understand the importance of ensuring that all day-to-day teaching meets the needs of each learner, especially those eligible for PPG, and that simply relying on interventions is not in itself sufficient.</w:t>
            </w:r>
          </w:p>
          <w:p w14:paraId="2C6068A1" w14:textId="77777777" w:rsidR="001D4DFE" w:rsidRPr="00BE1187" w:rsidRDefault="001D4DFE" w:rsidP="001D4DFE">
            <w:pPr>
              <w:pStyle w:val="ListParagraph"/>
              <w:numPr>
                <w:ilvl w:val="0"/>
                <w:numId w:val="38"/>
              </w:numPr>
              <w:rPr>
                <w:rFonts w:cs="Arial"/>
              </w:rPr>
            </w:pPr>
            <w:r>
              <w:t>We ensure that support staff are highly trained and understand their role in helping pupils to achieve.</w:t>
            </w:r>
          </w:p>
          <w:p w14:paraId="099AB9DD" w14:textId="77777777" w:rsidR="001D4DFE" w:rsidRPr="00BE1187" w:rsidRDefault="001D4DFE" w:rsidP="001D4DFE">
            <w:pPr>
              <w:pStyle w:val="ListParagraph"/>
              <w:numPr>
                <w:ilvl w:val="0"/>
                <w:numId w:val="38"/>
              </w:numPr>
              <w:rPr>
                <w:rFonts w:cs="Arial"/>
              </w:rPr>
            </w:pPr>
            <w:r>
              <w:t xml:space="preserve"> We systematically focus on giving our pupils clear, useful feedback about their work, and ways that they could improve it.</w:t>
            </w:r>
          </w:p>
          <w:p w14:paraId="0FD910CE" w14:textId="77777777" w:rsidR="001D4DFE" w:rsidRPr="00BE1187" w:rsidRDefault="001D4DFE" w:rsidP="001D4DFE">
            <w:pPr>
              <w:pStyle w:val="ListParagraph"/>
              <w:numPr>
                <w:ilvl w:val="0"/>
                <w:numId w:val="38"/>
              </w:numPr>
              <w:rPr>
                <w:rFonts w:cs="Arial"/>
              </w:rPr>
            </w:pPr>
            <w:r>
              <w:t>We use, wherever possible, a member of school teaching staff to teach intervention groups or target pupils requiring 1:1 support.</w:t>
            </w:r>
          </w:p>
          <w:p w14:paraId="1566672F" w14:textId="77777777" w:rsidR="001D4DFE" w:rsidRPr="00BE1187" w:rsidRDefault="001D4DFE" w:rsidP="001D4DFE">
            <w:pPr>
              <w:pStyle w:val="ListParagraph"/>
              <w:numPr>
                <w:ilvl w:val="0"/>
                <w:numId w:val="38"/>
              </w:numPr>
              <w:rPr>
                <w:rFonts w:cs="Arial"/>
              </w:rPr>
            </w:pPr>
            <w:r>
              <w:t xml:space="preserve"> We provide targeted support to improve attendance, punctuality, behaviour or links with families where these are considered barriers to a pupil's learning.</w:t>
            </w:r>
          </w:p>
          <w:p w14:paraId="14914055" w14:textId="77777777" w:rsidR="001D4DFE" w:rsidRPr="00BE1187" w:rsidRDefault="001D4DFE" w:rsidP="001D4DFE">
            <w:pPr>
              <w:pStyle w:val="ListParagraph"/>
              <w:numPr>
                <w:ilvl w:val="0"/>
                <w:numId w:val="38"/>
              </w:numPr>
              <w:rPr>
                <w:rFonts w:cs="Arial"/>
              </w:rPr>
            </w:pPr>
            <w:r>
              <w:t xml:space="preserve"> We ensure that class teachers and learning support staff know which pupils are eligible for the Pupil Premium Grant so that they are accountable for accelerating their progress.</w:t>
            </w:r>
          </w:p>
          <w:p w14:paraId="235DB095" w14:textId="77777777" w:rsidR="001D4DFE" w:rsidRPr="00BE1187" w:rsidRDefault="001D4DFE" w:rsidP="001D4DFE">
            <w:pPr>
              <w:pStyle w:val="ListParagraph"/>
              <w:numPr>
                <w:ilvl w:val="0"/>
                <w:numId w:val="38"/>
              </w:numPr>
              <w:rPr>
                <w:rFonts w:cs="Arial"/>
              </w:rPr>
            </w:pPr>
            <w:r>
              <w:t xml:space="preserve"> We will allocate PPG following a needs analysis which will identify priority classes, groups or individuals. </w:t>
            </w:r>
          </w:p>
          <w:p w14:paraId="5C4C0457" w14:textId="77777777" w:rsidR="001D4DFE" w:rsidRPr="00BE1187" w:rsidRDefault="001D4DFE" w:rsidP="001D4DFE">
            <w:pPr>
              <w:pStyle w:val="ListParagraph"/>
              <w:numPr>
                <w:ilvl w:val="0"/>
                <w:numId w:val="38"/>
              </w:numPr>
              <w:rPr>
                <w:rFonts w:cs="Arial"/>
              </w:rPr>
            </w:pPr>
            <w:r>
              <w:t xml:space="preserve"> We appreciate that, although the focus of the PPG is to close attainment gaps for disadvantaged pupils, the PPG will also be allocated to support the emotional well-being of pupils and the extension of more able recipients.</w:t>
            </w:r>
          </w:p>
          <w:p w14:paraId="6B4F70FE" w14:textId="77777777" w:rsidR="001D4DFE" w:rsidRPr="00BE1187" w:rsidRDefault="001D4DFE" w:rsidP="001D4DFE">
            <w:pPr>
              <w:pStyle w:val="ListParagraph"/>
              <w:numPr>
                <w:ilvl w:val="0"/>
                <w:numId w:val="38"/>
              </w:numPr>
              <w:rPr>
                <w:rFonts w:cs="Arial"/>
              </w:rPr>
            </w:pPr>
            <w:r>
              <w:t>We reserve the right to allocate the Pupil Premium funding to support any pupil or groups of pupils in the school who we have legitimately identified as being disadvantaged. Each intervention may be inclusive of children receiving the PPG</w:t>
            </w:r>
          </w:p>
          <w:p w14:paraId="61AEB5FC" w14:textId="77777777" w:rsidR="001D4DFE" w:rsidRDefault="001D4DFE" w:rsidP="001D4DFE">
            <w:pPr>
              <w:ind w:left="360"/>
              <w:rPr>
                <w:rFonts w:cs="Arial"/>
              </w:rPr>
            </w:pPr>
          </w:p>
          <w:p w14:paraId="06886C2D" w14:textId="77777777" w:rsidR="001D4DFE" w:rsidRDefault="001D4DFE" w:rsidP="001D4DFE">
            <w:pPr>
              <w:ind w:left="360"/>
              <w:rPr>
                <w:rFonts w:cs="Arial"/>
              </w:rPr>
            </w:pPr>
          </w:p>
          <w:p w14:paraId="3AAAB5D7" w14:textId="77777777" w:rsidR="001D4DFE" w:rsidRDefault="001D4DFE" w:rsidP="001D4DFE">
            <w:pPr>
              <w:ind w:left="360"/>
              <w:rPr>
                <w:rFonts w:cs="Arial"/>
              </w:rPr>
            </w:pPr>
          </w:p>
          <w:p w14:paraId="420EDB7D" w14:textId="77777777" w:rsidR="001D4DFE" w:rsidRDefault="001D4DFE" w:rsidP="001D4DFE">
            <w:pPr>
              <w:ind w:left="360"/>
            </w:pPr>
            <w:r>
              <w:t>PROVISION FOR PPG AT THE FEDERATION OF YATTON SCHOOLS</w:t>
            </w:r>
          </w:p>
          <w:p w14:paraId="4F0710D8" w14:textId="77777777" w:rsidR="001D4DFE" w:rsidRDefault="001D4DFE" w:rsidP="001D4DFE">
            <w:pPr>
              <w:ind w:left="360"/>
            </w:pPr>
            <w:r>
              <w:t xml:space="preserve"> In order to make decisions about how PPG funding should be used, we read several documents including:</w:t>
            </w:r>
          </w:p>
          <w:p w14:paraId="5D1DFE6A" w14:textId="77777777" w:rsidR="001D4DFE" w:rsidRDefault="001D4DFE" w:rsidP="001D4DFE">
            <w:pPr>
              <w:pStyle w:val="ListParagraph"/>
              <w:numPr>
                <w:ilvl w:val="0"/>
                <w:numId w:val="40"/>
              </w:numPr>
            </w:pPr>
            <w:r>
              <w:t>“The Pupil Premium; How schools are spending the funding successfully to maximise achievement” (Ofsted)</w:t>
            </w:r>
          </w:p>
          <w:p w14:paraId="62B62171" w14:textId="77777777" w:rsidR="001D4DFE" w:rsidRDefault="001D4DFE" w:rsidP="001D4DFE">
            <w:pPr>
              <w:pStyle w:val="ListParagraph"/>
              <w:numPr>
                <w:ilvl w:val="0"/>
                <w:numId w:val="40"/>
              </w:numPr>
            </w:pPr>
            <w:r>
              <w:t>“The Pupil Premium; Analysis and Challenge Tools for schools” (Ofsted)</w:t>
            </w:r>
          </w:p>
          <w:p w14:paraId="002DCC56" w14:textId="77777777" w:rsidR="001D4DFE" w:rsidRDefault="001D4DFE" w:rsidP="001D4DFE">
            <w:pPr>
              <w:pStyle w:val="ListParagraph"/>
              <w:numPr>
                <w:ilvl w:val="0"/>
                <w:numId w:val="40"/>
              </w:numPr>
            </w:pPr>
            <w:r>
              <w:t xml:space="preserve">“The Pupil Premium; How schools are using the pupil premium funding to successfully maximise achievement” (Ofsted) </w:t>
            </w:r>
          </w:p>
          <w:p w14:paraId="7804C260" w14:textId="77777777" w:rsidR="001D4DFE" w:rsidRDefault="001D4DFE" w:rsidP="001D4DFE">
            <w:pPr>
              <w:pStyle w:val="ListParagraph"/>
              <w:numPr>
                <w:ilvl w:val="0"/>
                <w:numId w:val="40"/>
              </w:numPr>
            </w:pPr>
            <w:r>
              <w:t xml:space="preserve">“Pupil Premium Toolkit” - The Sutton Trust </w:t>
            </w:r>
          </w:p>
          <w:p w14:paraId="69A1D37C" w14:textId="77777777" w:rsidR="001D4DFE" w:rsidRDefault="001D4DFE" w:rsidP="001D4DFE">
            <w:pPr>
              <w:pStyle w:val="ListParagraph"/>
              <w:numPr>
                <w:ilvl w:val="0"/>
                <w:numId w:val="40"/>
              </w:numPr>
            </w:pPr>
            <w:r>
              <w:t>EEF Teaching and Learning Toolkit</w:t>
            </w:r>
          </w:p>
          <w:p w14:paraId="003B38F5" w14:textId="77777777" w:rsidR="001D4DFE" w:rsidRDefault="001D4DFE" w:rsidP="001D4DFE">
            <w:pPr>
              <w:pStyle w:val="ListParagraph"/>
              <w:numPr>
                <w:ilvl w:val="0"/>
                <w:numId w:val="40"/>
              </w:numPr>
            </w:pPr>
            <w:r>
              <w:t>Supporting the attainment of disadvantaged pupils: articulating success and good practice</w:t>
            </w:r>
          </w:p>
          <w:p w14:paraId="7B04BA9C" w14:textId="77777777" w:rsidR="001D4DFE" w:rsidRDefault="001D4DFE" w:rsidP="001D4DFE">
            <w:pPr>
              <w:ind w:left="720" w:hanging="360"/>
            </w:pPr>
          </w:p>
          <w:p w14:paraId="7F77E7EF" w14:textId="77777777" w:rsidR="001D4DFE" w:rsidRDefault="001D4DFE" w:rsidP="001D4DFE">
            <w:r>
              <w:t>We recognise that all pupils have different needs and will respond differently to interventions and support. We also realise that there is a range of strategies that could be employed to accelerate progress or address a pupil’s individual needs. We have developed a provision map to show the range of activities for the federation.</w:t>
            </w:r>
          </w:p>
          <w:p w14:paraId="3609AE64" w14:textId="77777777" w:rsidR="001D4DFE" w:rsidRDefault="001D4DFE" w:rsidP="001D4DFE">
            <w:r>
              <w:t xml:space="preserve">The following list is an indication of the support that may be given, although this is by no means definitive, nor will every eligible child require each identified aspect: </w:t>
            </w:r>
          </w:p>
          <w:p w14:paraId="4A4399B2" w14:textId="39426FE7" w:rsidR="00EC191D" w:rsidRPr="00EC191D" w:rsidRDefault="001D4DFE" w:rsidP="00EC191D">
            <w:pPr>
              <w:ind w:left="720" w:hanging="360"/>
              <w:rPr>
                <w:rFonts w:cs="Arial"/>
              </w:rPr>
            </w:pPr>
            <w:r>
              <w:t xml:space="preserve">(1) </w:t>
            </w:r>
            <w:r w:rsidRPr="00EC191D">
              <w:rPr>
                <w:color w:val="00B050"/>
              </w:rPr>
              <w:t xml:space="preserve">Academic work </w:t>
            </w:r>
            <w:r>
              <w:t xml:space="preserve">including additional class-based or intervention work to accelerate the progress of targeted groups or individuals this includes learning support work to enable pupils to fully access learning and accelerate progress where there are specific barriers other than identified special educational needs </w:t>
            </w:r>
            <w:r w:rsidR="00EC191D">
              <w:t xml:space="preserve"> We use interventions with measurable start and end points to have clear success indicators. Interventions are in short blocks and reviewed/moved on to another intervention/further support in class. </w:t>
            </w:r>
            <w:r w:rsidR="00EC191D" w:rsidRPr="00EC191D">
              <w:rPr>
                <w:rFonts w:cs="Arial"/>
              </w:rPr>
              <w:t>Interventions take place during the afternoon – quality first teaching for maths and English is ensured in class.</w:t>
            </w:r>
          </w:p>
          <w:p w14:paraId="2C7401D4" w14:textId="1E6C283E" w:rsidR="001D4DFE" w:rsidRDefault="001D4DFE" w:rsidP="001D4DFE"/>
          <w:p w14:paraId="7976F123" w14:textId="77777777" w:rsidR="001D4DFE" w:rsidRDefault="001D4DFE" w:rsidP="001D4DFE">
            <w:r>
              <w:t xml:space="preserve">(2) </w:t>
            </w:r>
            <w:r w:rsidRPr="00CD00F0">
              <w:rPr>
                <w:color w:val="F79646" w:themeColor="accent6"/>
              </w:rPr>
              <w:t>Well</w:t>
            </w:r>
            <w:r>
              <w:rPr>
                <w:color w:val="F79646" w:themeColor="accent6"/>
              </w:rPr>
              <w:t>-</w:t>
            </w:r>
            <w:r w:rsidRPr="00CD00F0">
              <w:rPr>
                <w:color w:val="F79646" w:themeColor="accent6"/>
              </w:rPr>
              <w:t xml:space="preserve"> being </w:t>
            </w:r>
            <w:r>
              <w:t xml:space="preserve">work to raise self-esteem, overcome emotional barriers or support children to make appropriate choices in order to maximise learning opportunities </w:t>
            </w:r>
          </w:p>
          <w:p w14:paraId="630DC4B9" w14:textId="77777777" w:rsidR="001D4DFE" w:rsidRDefault="001D4DFE" w:rsidP="001D4DFE">
            <w:r>
              <w:lastRenderedPageBreak/>
              <w:t xml:space="preserve">(3) </w:t>
            </w:r>
            <w:r w:rsidRPr="00CD00F0">
              <w:rPr>
                <w:color w:val="00B0F0"/>
              </w:rPr>
              <w:t xml:space="preserve">Enrichment and engagement </w:t>
            </w:r>
            <w:r>
              <w:t>to provide opportunities for pupils to develop talents in sport and music (for example) to improve self-confidence and motivation for school</w:t>
            </w:r>
          </w:p>
          <w:p w14:paraId="2240D489" w14:textId="6F21D97D" w:rsidR="001D4DFE" w:rsidRPr="00BE1187" w:rsidRDefault="001D4DFE" w:rsidP="001D4DFE">
            <w:pPr>
              <w:rPr>
                <w:rFonts w:cs="Arial"/>
              </w:rPr>
            </w:pPr>
            <w:r>
              <w:t>Every disadvantaged child has an individual provision map that shows the range of support accessed in 20</w:t>
            </w:r>
            <w:r w:rsidR="00EC191D">
              <w:t>22/23 and will continue with these in 23/24</w:t>
            </w:r>
          </w:p>
        </w:tc>
      </w:tr>
    </w:tbl>
    <w:p w14:paraId="62F3F400" w14:textId="77777777" w:rsidR="00BE1187" w:rsidRDefault="00BE1187" w:rsidP="00326C32">
      <w:pPr>
        <w:spacing w:after="200" w:line="276" w:lineRule="auto"/>
        <w:rPr>
          <w:rFonts w:cs="Arial"/>
        </w:rPr>
      </w:pPr>
    </w:p>
    <w:p w14:paraId="5DE59BC9" w14:textId="77777777" w:rsidR="00955A71" w:rsidRDefault="00955A71" w:rsidP="00326C32">
      <w:pPr>
        <w:spacing w:after="200" w:line="276" w:lineRule="auto"/>
        <w:rPr>
          <w:rFonts w:cs="Arial"/>
        </w:rPr>
      </w:pPr>
    </w:p>
    <w:p w14:paraId="4C96459C" w14:textId="77777777" w:rsidR="00955A71" w:rsidRDefault="00955A71" w:rsidP="00326C32">
      <w:pPr>
        <w:spacing w:after="200" w:line="276" w:lineRule="auto"/>
        <w:rPr>
          <w:rFonts w:cs="Arial"/>
        </w:rPr>
      </w:pPr>
    </w:p>
    <w:p w14:paraId="3BF95879" w14:textId="77777777" w:rsidR="00955A71" w:rsidRDefault="00955A71" w:rsidP="00326C32">
      <w:pPr>
        <w:spacing w:after="200" w:line="276" w:lineRule="auto"/>
        <w:rPr>
          <w:rFonts w:cs="Arial"/>
        </w:rPr>
      </w:pPr>
    </w:p>
    <w:p w14:paraId="67C3FBE3" w14:textId="77777777" w:rsidR="00955A71" w:rsidRDefault="00955A71" w:rsidP="00326C32">
      <w:pPr>
        <w:spacing w:after="200" w:line="276" w:lineRule="auto"/>
        <w:rPr>
          <w:rFonts w:cs="Arial"/>
        </w:rPr>
      </w:pPr>
    </w:p>
    <w:p w14:paraId="64A31CD0" w14:textId="77777777" w:rsidR="00955A71" w:rsidRDefault="00955A71" w:rsidP="00326C32">
      <w:pPr>
        <w:spacing w:after="200" w:line="276" w:lineRule="auto"/>
        <w:rPr>
          <w:rFonts w:cs="Arial"/>
        </w:rPr>
      </w:pPr>
    </w:p>
    <w:p w14:paraId="6095403C" w14:textId="77777777" w:rsidR="00955A71" w:rsidRDefault="00955A71" w:rsidP="00326C32">
      <w:pPr>
        <w:spacing w:after="200" w:line="276" w:lineRule="auto"/>
        <w:rPr>
          <w:rFonts w:cs="Arial"/>
        </w:rPr>
      </w:pPr>
    </w:p>
    <w:p w14:paraId="58CE347B" w14:textId="77777777" w:rsidR="00955A71" w:rsidRDefault="00955A71" w:rsidP="00326C32">
      <w:pPr>
        <w:spacing w:after="200" w:line="276" w:lineRule="auto"/>
        <w:rPr>
          <w:rFonts w:cs="Arial"/>
        </w:rPr>
      </w:pPr>
    </w:p>
    <w:p w14:paraId="79C04818" w14:textId="77777777" w:rsidR="00955A71" w:rsidRDefault="00955A71" w:rsidP="00326C32">
      <w:pPr>
        <w:spacing w:after="200" w:line="276" w:lineRule="auto"/>
        <w:rPr>
          <w:rFonts w:cs="Arial"/>
        </w:rPr>
      </w:pPr>
    </w:p>
    <w:p w14:paraId="609AB2C2" w14:textId="77777777" w:rsidR="00955A71" w:rsidRDefault="00955A71" w:rsidP="00326C32">
      <w:pPr>
        <w:spacing w:after="200" w:line="276" w:lineRule="auto"/>
        <w:rPr>
          <w:rFonts w:cs="Arial"/>
        </w:rPr>
      </w:pPr>
    </w:p>
    <w:p w14:paraId="29C8A800" w14:textId="77777777" w:rsidR="00955A71" w:rsidRDefault="00955A71" w:rsidP="00326C32">
      <w:pPr>
        <w:spacing w:after="200" w:line="276" w:lineRule="auto"/>
        <w:rPr>
          <w:rFonts w:cs="Arial"/>
        </w:rPr>
      </w:pPr>
    </w:p>
    <w:p w14:paraId="11E1D494" w14:textId="77777777" w:rsidR="00955A71" w:rsidRDefault="00955A71" w:rsidP="00326C32">
      <w:pPr>
        <w:spacing w:after="200" w:line="276" w:lineRule="auto"/>
        <w:rPr>
          <w:rFonts w:cs="Arial"/>
        </w:rPr>
      </w:pPr>
    </w:p>
    <w:p w14:paraId="1FA4FDAC" w14:textId="77777777" w:rsidR="00955A71" w:rsidRDefault="00955A71" w:rsidP="00326C32">
      <w:pPr>
        <w:spacing w:after="200" w:line="276" w:lineRule="auto"/>
        <w:rPr>
          <w:rFonts w:cs="Arial"/>
        </w:rPr>
      </w:pPr>
    </w:p>
    <w:p w14:paraId="17A4630A" w14:textId="77777777" w:rsidR="00955A71" w:rsidRDefault="00955A71" w:rsidP="00326C32">
      <w:pPr>
        <w:spacing w:after="200" w:line="276" w:lineRule="auto"/>
        <w:rPr>
          <w:rFonts w:cs="Arial"/>
        </w:rPr>
      </w:pPr>
    </w:p>
    <w:p w14:paraId="187828EA" w14:textId="77777777" w:rsidR="00955A71" w:rsidRDefault="00955A71" w:rsidP="00326C32">
      <w:pPr>
        <w:spacing w:after="200" w:line="276" w:lineRule="auto"/>
        <w:rPr>
          <w:rFonts w:cs="Arial"/>
        </w:rPr>
      </w:pPr>
    </w:p>
    <w:p w14:paraId="54C647E9" w14:textId="77777777" w:rsidR="00955A71" w:rsidRDefault="00955A71" w:rsidP="00326C32">
      <w:pPr>
        <w:spacing w:after="200" w:line="276" w:lineRule="auto"/>
        <w:rPr>
          <w:rFonts w:cs="Arial"/>
        </w:rPr>
      </w:pPr>
    </w:p>
    <w:p w14:paraId="55C1AA9B" w14:textId="77777777" w:rsidR="00955A71" w:rsidRDefault="00955A71" w:rsidP="00326C32">
      <w:pPr>
        <w:spacing w:after="200" w:line="276" w:lineRule="auto"/>
        <w:rPr>
          <w:rFonts w:cs="Arial"/>
        </w:rPr>
      </w:pPr>
    </w:p>
    <w:p w14:paraId="01BAEAE8" w14:textId="77777777" w:rsidR="00955A71" w:rsidRDefault="00955A71" w:rsidP="00326C32">
      <w:pPr>
        <w:spacing w:after="200" w:line="276" w:lineRule="auto"/>
        <w:rPr>
          <w:rFonts w:cs="Arial"/>
        </w:rPr>
      </w:pPr>
    </w:p>
    <w:p w14:paraId="7AD27DA6" w14:textId="77777777" w:rsidR="00955A71" w:rsidRPr="00326C32" w:rsidRDefault="00955A71" w:rsidP="00326C32">
      <w:pPr>
        <w:spacing w:after="200" w:line="276" w:lineRule="auto"/>
        <w:rPr>
          <w:rFonts w:cs="Arial"/>
        </w:rPr>
      </w:pPr>
    </w:p>
    <w:p w14:paraId="1DA452EA" w14:textId="77777777" w:rsidR="00326C32" w:rsidRPr="00326C32" w:rsidRDefault="00326C32" w:rsidP="008768A8">
      <w:pPr>
        <w:tabs>
          <w:tab w:val="left" w:pos="14844"/>
        </w:tabs>
        <w:ind w:right="-40"/>
        <w:rPr>
          <w:rFonts w:eastAsia="Arial" w:cs="Arial"/>
          <w:color w:val="050505"/>
          <w:spacing w:val="1"/>
        </w:rPr>
      </w:pPr>
    </w:p>
    <w:sectPr w:rsidR="00326C32" w:rsidRPr="00326C32" w:rsidSect="00EF7C14">
      <w:headerReference w:type="even" r:id="rId14"/>
      <w:headerReference w:type="default" r:id="rId15"/>
      <w:footerReference w:type="default" r:id="rId16"/>
      <w:headerReference w:type="first" r:id="rId17"/>
      <w:pgSz w:w="16840" w:h="11920" w:orient="landscape"/>
      <w:pgMar w:top="720" w:right="720" w:bottom="720" w:left="720" w:header="0" w:footer="56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EBB2F" w14:textId="77777777" w:rsidR="006A5632" w:rsidRDefault="006A5632" w:rsidP="009F41B6">
      <w:r>
        <w:separator/>
      </w:r>
    </w:p>
    <w:p w14:paraId="376FBDE3" w14:textId="77777777" w:rsidR="006A5632" w:rsidRDefault="006A5632" w:rsidP="009F41B6"/>
  </w:endnote>
  <w:endnote w:type="continuationSeparator" w:id="0">
    <w:p w14:paraId="74CE15BE" w14:textId="77777777" w:rsidR="006A5632" w:rsidRDefault="006A5632" w:rsidP="009F41B6">
      <w:r>
        <w:continuationSeparator/>
      </w:r>
    </w:p>
    <w:p w14:paraId="2125138F" w14:textId="77777777" w:rsidR="006A5632" w:rsidRDefault="006A5632" w:rsidP="009F41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3283662"/>
      <w:docPartObj>
        <w:docPartGallery w:val="Page Numbers (Bottom of Page)"/>
        <w:docPartUnique/>
      </w:docPartObj>
    </w:sdtPr>
    <w:sdtEndPr>
      <w:rPr>
        <w:noProof/>
      </w:rPr>
    </w:sdtEndPr>
    <w:sdtContent>
      <w:p w14:paraId="10815C55" w14:textId="7439A889" w:rsidR="001B76BB" w:rsidRDefault="001B76BB" w:rsidP="00B929B0">
        <w:pPr>
          <w:pStyle w:val="Footer"/>
          <w:tabs>
            <w:tab w:val="clear" w:pos="4513"/>
          </w:tabs>
          <w:jc w:val="center"/>
        </w:pPr>
        <w:r>
          <w:fldChar w:fldCharType="begin"/>
        </w:r>
        <w:r>
          <w:instrText xml:space="preserve"> PAGE   \* MERGEFORMAT </w:instrText>
        </w:r>
        <w:r>
          <w:fldChar w:fldCharType="separate"/>
        </w:r>
        <w:r w:rsidR="0079727E">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E9D65" w14:textId="77777777" w:rsidR="006A5632" w:rsidRDefault="006A5632" w:rsidP="009F41B6">
      <w:r>
        <w:separator/>
      </w:r>
    </w:p>
    <w:p w14:paraId="4708DC78" w14:textId="77777777" w:rsidR="006A5632" w:rsidRDefault="006A5632" w:rsidP="009F41B6"/>
  </w:footnote>
  <w:footnote w:type="continuationSeparator" w:id="0">
    <w:p w14:paraId="7EBCA091" w14:textId="77777777" w:rsidR="006A5632" w:rsidRDefault="006A5632" w:rsidP="009F41B6">
      <w:r>
        <w:continuationSeparator/>
      </w:r>
    </w:p>
    <w:p w14:paraId="2568E824" w14:textId="77777777" w:rsidR="006A5632" w:rsidRDefault="006A5632" w:rsidP="009F41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A77D9" w14:textId="52FCB09C" w:rsidR="001B76BB" w:rsidRDefault="001B76BB">
    <w:pPr>
      <w:pStyle w:val="Header"/>
    </w:pPr>
  </w:p>
  <w:p w14:paraId="2B8C5917" w14:textId="77777777" w:rsidR="001B76BB" w:rsidRDefault="001B76B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59D89" w14:textId="04EAD5FA" w:rsidR="001B76BB" w:rsidRPr="003F351B" w:rsidRDefault="001B76BB" w:rsidP="003F35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141D4" w14:textId="5131DDF1" w:rsidR="001B76BB" w:rsidRPr="003F351B" w:rsidRDefault="001B76BB" w:rsidP="003F35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4BEC23F2"/>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4543FBC"/>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7082A390"/>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06785EA0"/>
    <w:multiLevelType w:val="hybridMultilevel"/>
    <w:tmpl w:val="BACE2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9A735C"/>
    <w:multiLevelType w:val="hybridMultilevel"/>
    <w:tmpl w:val="AE509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964735"/>
    <w:multiLevelType w:val="hybridMultilevel"/>
    <w:tmpl w:val="380CA600"/>
    <w:lvl w:ilvl="0" w:tplc="CFDEEF30">
      <w:start w:val="1"/>
      <w:numFmt w:val="bullet"/>
      <w:pStyle w:val="List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0623F94"/>
    <w:multiLevelType w:val="hybridMultilevel"/>
    <w:tmpl w:val="2EB426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41725C"/>
    <w:multiLevelType w:val="hybridMultilevel"/>
    <w:tmpl w:val="10D401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58C5629"/>
    <w:multiLevelType w:val="hybridMultilevel"/>
    <w:tmpl w:val="45122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B143C5"/>
    <w:multiLevelType w:val="hybridMultilevel"/>
    <w:tmpl w:val="28940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2" w15:restartNumberingAfterBreak="0">
    <w:nsid w:val="1D6610BA"/>
    <w:multiLevelType w:val="hybridMultilevel"/>
    <w:tmpl w:val="A68CF1D0"/>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13" w15:restartNumberingAfterBreak="0">
    <w:nsid w:val="1E8F10D2"/>
    <w:multiLevelType w:val="hybridMultilevel"/>
    <w:tmpl w:val="F45290B8"/>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4" w15:restartNumberingAfterBreak="0">
    <w:nsid w:val="215F6187"/>
    <w:multiLevelType w:val="hybridMultilevel"/>
    <w:tmpl w:val="6F58239A"/>
    <w:lvl w:ilvl="0" w:tplc="7730F562">
      <w:start w:val="1"/>
      <w:numFmt w:val="upp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90D01B3"/>
    <w:multiLevelType w:val="hybridMultilevel"/>
    <w:tmpl w:val="9BE40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112EC6"/>
    <w:multiLevelType w:val="hybridMultilevel"/>
    <w:tmpl w:val="6284F2D2"/>
    <w:lvl w:ilvl="0" w:tplc="E3667B8E">
      <w:start w:val="1"/>
      <w:numFmt w:val="lowerRoman"/>
      <w:lvlText w:val="%1."/>
      <w:lvlJc w:val="right"/>
      <w:pPr>
        <w:ind w:left="86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EC45CD0"/>
    <w:multiLevelType w:val="hybridMultilevel"/>
    <w:tmpl w:val="A5CAE7C0"/>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2AF0EE5"/>
    <w:multiLevelType w:val="hybridMultilevel"/>
    <w:tmpl w:val="25C4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0E1C25"/>
    <w:multiLevelType w:val="hybridMultilevel"/>
    <w:tmpl w:val="C4D0EFD6"/>
    <w:lvl w:ilvl="0" w:tplc="687CB400">
      <w:start w:val="1"/>
      <w:numFmt w:val="bullet"/>
      <w:pStyle w:val="ListParagraph"/>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8E6516"/>
    <w:multiLevelType w:val="hybridMultilevel"/>
    <w:tmpl w:val="A6DAA66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D0120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2" w15:restartNumberingAfterBreak="0">
    <w:nsid w:val="44995D1E"/>
    <w:multiLevelType w:val="hybridMultilevel"/>
    <w:tmpl w:val="26C60116"/>
    <w:lvl w:ilvl="0" w:tplc="08090001">
      <w:start w:val="1"/>
      <w:numFmt w:val="bullet"/>
      <w:lvlText w:val=""/>
      <w:lvlJc w:val="left"/>
      <w:pPr>
        <w:ind w:left="761" w:hanging="360"/>
      </w:pPr>
      <w:rPr>
        <w:rFonts w:ascii="Symbol" w:hAnsi="Symbol" w:hint="default"/>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2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4" w15:restartNumberingAfterBreak="0">
    <w:nsid w:val="4822122D"/>
    <w:multiLevelType w:val="hybridMultilevel"/>
    <w:tmpl w:val="03148D9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2A5D5F"/>
    <w:multiLevelType w:val="hybridMultilevel"/>
    <w:tmpl w:val="961AE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FE755E"/>
    <w:multiLevelType w:val="hybridMultilevel"/>
    <w:tmpl w:val="5492F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693CFB"/>
    <w:multiLevelType w:val="hybridMultilevel"/>
    <w:tmpl w:val="38044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F17112"/>
    <w:multiLevelType w:val="hybridMultilevel"/>
    <w:tmpl w:val="0B18D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A86CD4"/>
    <w:multiLevelType w:val="hybridMultilevel"/>
    <w:tmpl w:val="A4560F56"/>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C835003"/>
    <w:multiLevelType w:val="hybridMultilevel"/>
    <w:tmpl w:val="B6648E8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E664CA"/>
    <w:multiLevelType w:val="hybridMultilevel"/>
    <w:tmpl w:val="B1802D5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CB10AF"/>
    <w:multiLevelType w:val="hybridMultilevel"/>
    <w:tmpl w:val="8F148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4" w15:restartNumberingAfterBreak="0">
    <w:nsid w:val="67E15D0D"/>
    <w:multiLevelType w:val="hybridMultilevel"/>
    <w:tmpl w:val="29C60E34"/>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694548F6"/>
    <w:multiLevelType w:val="hybridMultilevel"/>
    <w:tmpl w:val="A560C57E"/>
    <w:lvl w:ilvl="0" w:tplc="76A87298">
      <w:start w:val="1"/>
      <w:numFmt w:val="upp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4B1C12"/>
    <w:multiLevelType w:val="hybridMultilevel"/>
    <w:tmpl w:val="1D76A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4B0A91"/>
    <w:multiLevelType w:val="hybridMultilevel"/>
    <w:tmpl w:val="37EA79CE"/>
    <w:lvl w:ilvl="0" w:tplc="28FC8EBA">
      <w:start w:val="1"/>
      <w:numFmt w:val="decimal"/>
      <w:lvlText w:val="%1."/>
      <w:lvlJc w:val="left"/>
      <w:pPr>
        <w:ind w:left="114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FE16D76"/>
    <w:multiLevelType w:val="hybridMultilevel"/>
    <w:tmpl w:val="10724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353C98"/>
    <w:multiLevelType w:val="hybridMultilevel"/>
    <w:tmpl w:val="0018D6C4"/>
    <w:lvl w:ilvl="0" w:tplc="0809001B">
      <w:start w:val="1"/>
      <w:numFmt w:val="lowerRoman"/>
      <w:lvlText w:val="%1."/>
      <w:lvlJc w:val="righ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num w:numId="1">
    <w:abstractNumId w:val="33"/>
  </w:num>
  <w:num w:numId="2">
    <w:abstractNumId w:val="6"/>
  </w:num>
  <w:num w:numId="3">
    <w:abstractNumId w:val="0"/>
  </w:num>
  <w:num w:numId="4">
    <w:abstractNumId w:val="5"/>
  </w:num>
  <w:num w:numId="5">
    <w:abstractNumId w:val="2"/>
  </w:num>
  <w:num w:numId="6">
    <w:abstractNumId w:val="1"/>
  </w:num>
  <w:num w:numId="7">
    <w:abstractNumId w:val="19"/>
  </w:num>
  <w:num w:numId="8">
    <w:abstractNumId w:val="11"/>
  </w:num>
  <w:num w:numId="9">
    <w:abstractNumId w:val="23"/>
  </w:num>
  <w:num w:numId="10">
    <w:abstractNumId w:val="8"/>
  </w:num>
  <w:num w:numId="11">
    <w:abstractNumId w:val="32"/>
  </w:num>
  <w:num w:numId="12">
    <w:abstractNumId w:val="27"/>
  </w:num>
  <w:num w:numId="13">
    <w:abstractNumId w:val="3"/>
  </w:num>
  <w:num w:numId="14">
    <w:abstractNumId w:val="4"/>
  </w:num>
  <w:num w:numId="15">
    <w:abstractNumId w:val="26"/>
  </w:num>
  <w:num w:numId="16">
    <w:abstractNumId w:val="10"/>
  </w:num>
  <w:num w:numId="17">
    <w:abstractNumId w:val="36"/>
  </w:num>
  <w:num w:numId="18">
    <w:abstractNumId w:val="20"/>
  </w:num>
  <w:num w:numId="19">
    <w:abstractNumId w:val="24"/>
  </w:num>
  <w:num w:numId="20">
    <w:abstractNumId w:val="18"/>
  </w:num>
  <w:num w:numId="21">
    <w:abstractNumId w:val="38"/>
  </w:num>
  <w:num w:numId="22">
    <w:abstractNumId w:val="15"/>
  </w:num>
  <w:num w:numId="23">
    <w:abstractNumId w:val="12"/>
  </w:num>
  <w:num w:numId="24">
    <w:abstractNumId w:val="22"/>
  </w:num>
  <w:num w:numId="25">
    <w:abstractNumId w:val="30"/>
  </w:num>
  <w:num w:numId="26">
    <w:abstractNumId w:val="7"/>
  </w:num>
  <w:num w:numId="27">
    <w:abstractNumId w:val="39"/>
  </w:num>
  <w:num w:numId="28">
    <w:abstractNumId w:val="21"/>
  </w:num>
  <w:num w:numId="29">
    <w:abstractNumId w:val="34"/>
  </w:num>
  <w:num w:numId="30">
    <w:abstractNumId w:val="28"/>
  </w:num>
  <w:num w:numId="31">
    <w:abstractNumId w:val="25"/>
  </w:num>
  <w:num w:numId="32">
    <w:abstractNumId w:val="13"/>
  </w:num>
  <w:num w:numId="33">
    <w:abstractNumId w:val="37"/>
  </w:num>
  <w:num w:numId="34">
    <w:abstractNumId w:val="35"/>
  </w:num>
  <w:num w:numId="35">
    <w:abstractNumId w:val="14"/>
  </w:num>
  <w:num w:numId="36">
    <w:abstractNumId w:val="16"/>
  </w:num>
  <w:num w:numId="37">
    <w:abstractNumId w:val="9"/>
  </w:num>
  <w:num w:numId="38">
    <w:abstractNumId w:val="31"/>
  </w:num>
  <w:num w:numId="39">
    <w:abstractNumId w:val="29"/>
  </w:num>
  <w:num w:numId="40">
    <w:abstractNumId w:val="1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F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1"/>
  <w:stylePaneSortMethod w:val="0000"/>
  <w:doNotTrackFormatting/>
  <w:defaultTabStop w:val="720"/>
  <w:noPunctuationKerning/>
  <w:characterSpacingControl w:val="doNotCompress"/>
  <w:hdrShapeDefaults>
    <o:shapedefaults v:ext="edit" spidmax="10241">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3A"/>
    <w:rsid w:val="00000CCE"/>
    <w:rsid w:val="00011A88"/>
    <w:rsid w:val="00013A6E"/>
    <w:rsid w:val="000162C6"/>
    <w:rsid w:val="0002203B"/>
    <w:rsid w:val="00023913"/>
    <w:rsid w:val="00024EA2"/>
    <w:rsid w:val="00030ABD"/>
    <w:rsid w:val="00031F36"/>
    <w:rsid w:val="00032D01"/>
    <w:rsid w:val="000335A0"/>
    <w:rsid w:val="00036EE2"/>
    <w:rsid w:val="000442BD"/>
    <w:rsid w:val="00050C45"/>
    <w:rsid w:val="00051E2E"/>
    <w:rsid w:val="00053503"/>
    <w:rsid w:val="00057100"/>
    <w:rsid w:val="00060EBF"/>
    <w:rsid w:val="00066B1C"/>
    <w:rsid w:val="0007258F"/>
    <w:rsid w:val="00074179"/>
    <w:rsid w:val="00074641"/>
    <w:rsid w:val="00081EE7"/>
    <w:rsid w:val="00083A73"/>
    <w:rsid w:val="00086722"/>
    <w:rsid w:val="0009156B"/>
    <w:rsid w:val="00095901"/>
    <w:rsid w:val="000A10F4"/>
    <w:rsid w:val="000A4B41"/>
    <w:rsid w:val="000A73C3"/>
    <w:rsid w:val="000B3DE0"/>
    <w:rsid w:val="000B4A3E"/>
    <w:rsid w:val="000C503E"/>
    <w:rsid w:val="000C6B02"/>
    <w:rsid w:val="000C7733"/>
    <w:rsid w:val="000D1D30"/>
    <w:rsid w:val="000D4433"/>
    <w:rsid w:val="000D5697"/>
    <w:rsid w:val="000E0775"/>
    <w:rsid w:val="000E3350"/>
    <w:rsid w:val="000E46AE"/>
    <w:rsid w:val="000E63D1"/>
    <w:rsid w:val="000F1A98"/>
    <w:rsid w:val="000F22D0"/>
    <w:rsid w:val="000F73F3"/>
    <w:rsid w:val="00103E77"/>
    <w:rsid w:val="00113E8C"/>
    <w:rsid w:val="0011494F"/>
    <w:rsid w:val="00115090"/>
    <w:rsid w:val="00121C6C"/>
    <w:rsid w:val="001232CE"/>
    <w:rsid w:val="0012742C"/>
    <w:rsid w:val="001321D2"/>
    <w:rsid w:val="00133075"/>
    <w:rsid w:val="00144268"/>
    <w:rsid w:val="00147214"/>
    <w:rsid w:val="00152A3A"/>
    <w:rsid w:val="001540AB"/>
    <w:rsid w:val="00155ECC"/>
    <w:rsid w:val="001615DF"/>
    <w:rsid w:val="00161A13"/>
    <w:rsid w:val="00164BF6"/>
    <w:rsid w:val="0017051C"/>
    <w:rsid w:val="00171F6B"/>
    <w:rsid w:val="00174104"/>
    <w:rsid w:val="001747E2"/>
    <w:rsid w:val="00176EB9"/>
    <w:rsid w:val="001811F8"/>
    <w:rsid w:val="00183D0C"/>
    <w:rsid w:val="00190C3A"/>
    <w:rsid w:val="00196306"/>
    <w:rsid w:val="001A0936"/>
    <w:rsid w:val="001A3A04"/>
    <w:rsid w:val="001B2AE2"/>
    <w:rsid w:val="001B4093"/>
    <w:rsid w:val="001B4452"/>
    <w:rsid w:val="001B5C15"/>
    <w:rsid w:val="001B76BB"/>
    <w:rsid w:val="001B796F"/>
    <w:rsid w:val="001C4E9C"/>
    <w:rsid w:val="001C55FC"/>
    <w:rsid w:val="001C5A63"/>
    <w:rsid w:val="001C5EB6"/>
    <w:rsid w:val="001C7959"/>
    <w:rsid w:val="001D09EC"/>
    <w:rsid w:val="001D42A6"/>
    <w:rsid w:val="001D4DFE"/>
    <w:rsid w:val="001D569D"/>
    <w:rsid w:val="001D5770"/>
    <w:rsid w:val="001E3581"/>
    <w:rsid w:val="001E6CDB"/>
    <w:rsid w:val="001F257C"/>
    <w:rsid w:val="001F428D"/>
    <w:rsid w:val="00203ACA"/>
    <w:rsid w:val="00203EC9"/>
    <w:rsid w:val="00207CF2"/>
    <w:rsid w:val="0021020E"/>
    <w:rsid w:val="00210E6D"/>
    <w:rsid w:val="002113CF"/>
    <w:rsid w:val="00212E0B"/>
    <w:rsid w:val="00214378"/>
    <w:rsid w:val="00214713"/>
    <w:rsid w:val="0022255C"/>
    <w:rsid w:val="0022489D"/>
    <w:rsid w:val="002262F3"/>
    <w:rsid w:val="00230559"/>
    <w:rsid w:val="0023095D"/>
    <w:rsid w:val="002332F8"/>
    <w:rsid w:val="00234F75"/>
    <w:rsid w:val="00237C3C"/>
    <w:rsid w:val="00237F6B"/>
    <w:rsid w:val="002406E2"/>
    <w:rsid w:val="00240F4B"/>
    <w:rsid w:val="002551DC"/>
    <w:rsid w:val="002575C5"/>
    <w:rsid w:val="002634E2"/>
    <w:rsid w:val="002708E4"/>
    <w:rsid w:val="0027230F"/>
    <w:rsid w:val="0027252F"/>
    <w:rsid w:val="00272A5F"/>
    <w:rsid w:val="00273718"/>
    <w:rsid w:val="002839B5"/>
    <w:rsid w:val="00283D8B"/>
    <w:rsid w:val="00287788"/>
    <w:rsid w:val="00291E8A"/>
    <w:rsid w:val="00292DED"/>
    <w:rsid w:val="002A1D3B"/>
    <w:rsid w:val="002A28F7"/>
    <w:rsid w:val="002A3153"/>
    <w:rsid w:val="002B0709"/>
    <w:rsid w:val="002B14A4"/>
    <w:rsid w:val="002B2775"/>
    <w:rsid w:val="002B37EB"/>
    <w:rsid w:val="002C3AA4"/>
    <w:rsid w:val="002D1911"/>
    <w:rsid w:val="002D44A8"/>
    <w:rsid w:val="002D44FC"/>
    <w:rsid w:val="002D4B69"/>
    <w:rsid w:val="002E463F"/>
    <w:rsid w:val="002E4E9A"/>
    <w:rsid w:val="002E508B"/>
    <w:rsid w:val="002E5F9F"/>
    <w:rsid w:val="002E7368"/>
    <w:rsid w:val="002E7849"/>
    <w:rsid w:val="002E7C6D"/>
    <w:rsid w:val="002F15EE"/>
    <w:rsid w:val="002F6A4F"/>
    <w:rsid w:val="002F7128"/>
    <w:rsid w:val="00300F99"/>
    <w:rsid w:val="0030310D"/>
    <w:rsid w:val="003036A2"/>
    <w:rsid w:val="00306BA2"/>
    <w:rsid w:val="003154AC"/>
    <w:rsid w:val="00315AE1"/>
    <w:rsid w:val="00316DD9"/>
    <w:rsid w:val="00323776"/>
    <w:rsid w:val="00325D84"/>
    <w:rsid w:val="00326C32"/>
    <w:rsid w:val="00333764"/>
    <w:rsid w:val="00333B04"/>
    <w:rsid w:val="003370A4"/>
    <w:rsid w:val="003409F2"/>
    <w:rsid w:val="003417C9"/>
    <w:rsid w:val="0034222D"/>
    <w:rsid w:val="00343EFD"/>
    <w:rsid w:val="00347A72"/>
    <w:rsid w:val="00347C36"/>
    <w:rsid w:val="00360104"/>
    <w:rsid w:val="00361752"/>
    <w:rsid w:val="00361FE6"/>
    <w:rsid w:val="00364F65"/>
    <w:rsid w:val="003746D5"/>
    <w:rsid w:val="00374981"/>
    <w:rsid w:val="0037557E"/>
    <w:rsid w:val="00380D46"/>
    <w:rsid w:val="003810D8"/>
    <w:rsid w:val="003817C5"/>
    <w:rsid w:val="003853A4"/>
    <w:rsid w:val="00386AF4"/>
    <w:rsid w:val="00390B80"/>
    <w:rsid w:val="003A01C4"/>
    <w:rsid w:val="003A1CC2"/>
    <w:rsid w:val="003C0411"/>
    <w:rsid w:val="003C1ECF"/>
    <w:rsid w:val="003C23BF"/>
    <w:rsid w:val="003C60B5"/>
    <w:rsid w:val="003D1EFE"/>
    <w:rsid w:val="003D764C"/>
    <w:rsid w:val="003E129B"/>
    <w:rsid w:val="003E1329"/>
    <w:rsid w:val="003E4B03"/>
    <w:rsid w:val="003E59EE"/>
    <w:rsid w:val="003F28B3"/>
    <w:rsid w:val="003F351B"/>
    <w:rsid w:val="003F4527"/>
    <w:rsid w:val="003F626F"/>
    <w:rsid w:val="003F63E0"/>
    <w:rsid w:val="003F751E"/>
    <w:rsid w:val="003F7BDE"/>
    <w:rsid w:val="00407032"/>
    <w:rsid w:val="004158B0"/>
    <w:rsid w:val="00416220"/>
    <w:rsid w:val="00421F3D"/>
    <w:rsid w:val="004242C5"/>
    <w:rsid w:val="00430BEF"/>
    <w:rsid w:val="0043261E"/>
    <w:rsid w:val="004339FB"/>
    <w:rsid w:val="00436A77"/>
    <w:rsid w:val="0043760C"/>
    <w:rsid w:val="00442364"/>
    <w:rsid w:val="00445E79"/>
    <w:rsid w:val="004509BE"/>
    <w:rsid w:val="00451009"/>
    <w:rsid w:val="00451FA7"/>
    <w:rsid w:val="004572EE"/>
    <w:rsid w:val="004671CA"/>
    <w:rsid w:val="00467BC5"/>
    <w:rsid w:val="00470223"/>
    <w:rsid w:val="00471FEE"/>
    <w:rsid w:val="004726CF"/>
    <w:rsid w:val="0048050C"/>
    <w:rsid w:val="00482BF2"/>
    <w:rsid w:val="00484165"/>
    <w:rsid w:val="004866AD"/>
    <w:rsid w:val="004977DF"/>
    <w:rsid w:val="00497D2D"/>
    <w:rsid w:val="004A0192"/>
    <w:rsid w:val="004A25DF"/>
    <w:rsid w:val="004A3C1B"/>
    <w:rsid w:val="004B0132"/>
    <w:rsid w:val="004B096D"/>
    <w:rsid w:val="004B19E5"/>
    <w:rsid w:val="004B4394"/>
    <w:rsid w:val="004B6B92"/>
    <w:rsid w:val="004C1DC7"/>
    <w:rsid w:val="004C25F7"/>
    <w:rsid w:val="004D0B5A"/>
    <w:rsid w:val="004D13A3"/>
    <w:rsid w:val="004D4F4A"/>
    <w:rsid w:val="004E0F5B"/>
    <w:rsid w:val="004E6CD9"/>
    <w:rsid w:val="004F00ED"/>
    <w:rsid w:val="004F19D4"/>
    <w:rsid w:val="004F20E3"/>
    <w:rsid w:val="004F211A"/>
    <w:rsid w:val="004F3159"/>
    <w:rsid w:val="004F4AEF"/>
    <w:rsid w:val="004F70A9"/>
    <w:rsid w:val="00500764"/>
    <w:rsid w:val="00503147"/>
    <w:rsid w:val="00505A57"/>
    <w:rsid w:val="0050779E"/>
    <w:rsid w:val="00507870"/>
    <w:rsid w:val="0051405F"/>
    <w:rsid w:val="0052566B"/>
    <w:rsid w:val="0052767D"/>
    <w:rsid w:val="00531CFD"/>
    <w:rsid w:val="00536E0B"/>
    <w:rsid w:val="00550380"/>
    <w:rsid w:val="00550E2B"/>
    <w:rsid w:val="005535E5"/>
    <w:rsid w:val="00553E4E"/>
    <w:rsid w:val="005552BF"/>
    <w:rsid w:val="00560451"/>
    <w:rsid w:val="00562261"/>
    <w:rsid w:val="0056283E"/>
    <w:rsid w:val="00565255"/>
    <w:rsid w:val="00565A60"/>
    <w:rsid w:val="00566C31"/>
    <w:rsid w:val="00567A3B"/>
    <w:rsid w:val="0057250B"/>
    <w:rsid w:val="00572C72"/>
    <w:rsid w:val="00573780"/>
    <w:rsid w:val="00574294"/>
    <w:rsid w:val="005749C5"/>
    <w:rsid w:val="0057670A"/>
    <w:rsid w:val="00577486"/>
    <w:rsid w:val="00581D79"/>
    <w:rsid w:val="00585490"/>
    <w:rsid w:val="00585A2C"/>
    <w:rsid w:val="0058670C"/>
    <w:rsid w:val="005905B1"/>
    <w:rsid w:val="005914F1"/>
    <w:rsid w:val="0059494A"/>
    <w:rsid w:val="005A07FF"/>
    <w:rsid w:val="005A4AE2"/>
    <w:rsid w:val="005A65F5"/>
    <w:rsid w:val="005A67AA"/>
    <w:rsid w:val="005A6DE5"/>
    <w:rsid w:val="005A71BA"/>
    <w:rsid w:val="005A7C7F"/>
    <w:rsid w:val="005A7D82"/>
    <w:rsid w:val="005B1536"/>
    <w:rsid w:val="005B2FD4"/>
    <w:rsid w:val="005B6237"/>
    <w:rsid w:val="005C0A99"/>
    <w:rsid w:val="005C0B41"/>
    <w:rsid w:val="005C1447"/>
    <w:rsid w:val="005C14AE"/>
    <w:rsid w:val="005C1770"/>
    <w:rsid w:val="005C2466"/>
    <w:rsid w:val="005C3645"/>
    <w:rsid w:val="005C6416"/>
    <w:rsid w:val="005C657D"/>
    <w:rsid w:val="005D05CE"/>
    <w:rsid w:val="005D252F"/>
    <w:rsid w:val="005D380A"/>
    <w:rsid w:val="005D3D25"/>
    <w:rsid w:val="005E3379"/>
    <w:rsid w:val="005E6652"/>
    <w:rsid w:val="005E70E7"/>
    <w:rsid w:val="005F107C"/>
    <w:rsid w:val="005F226C"/>
    <w:rsid w:val="005F401E"/>
    <w:rsid w:val="005F7472"/>
    <w:rsid w:val="00602008"/>
    <w:rsid w:val="0060702F"/>
    <w:rsid w:val="006108B3"/>
    <w:rsid w:val="00611F91"/>
    <w:rsid w:val="006155C4"/>
    <w:rsid w:val="006237FB"/>
    <w:rsid w:val="0062454F"/>
    <w:rsid w:val="006248B1"/>
    <w:rsid w:val="00626DD2"/>
    <w:rsid w:val="00633E4E"/>
    <w:rsid w:val="00635D57"/>
    <w:rsid w:val="006418B2"/>
    <w:rsid w:val="00642026"/>
    <w:rsid w:val="00642404"/>
    <w:rsid w:val="006429B3"/>
    <w:rsid w:val="006431E0"/>
    <w:rsid w:val="00646EB5"/>
    <w:rsid w:val="00647EFA"/>
    <w:rsid w:val="00650A8D"/>
    <w:rsid w:val="00652973"/>
    <w:rsid w:val="006558CA"/>
    <w:rsid w:val="00657E79"/>
    <w:rsid w:val="006606F5"/>
    <w:rsid w:val="006606F9"/>
    <w:rsid w:val="0067185E"/>
    <w:rsid w:val="00671B64"/>
    <w:rsid w:val="00671D5B"/>
    <w:rsid w:val="00671FA2"/>
    <w:rsid w:val="006770F1"/>
    <w:rsid w:val="006775FA"/>
    <w:rsid w:val="006814D7"/>
    <w:rsid w:val="0068544D"/>
    <w:rsid w:val="00691952"/>
    <w:rsid w:val="0069409E"/>
    <w:rsid w:val="00695D08"/>
    <w:rsid w:val="00695EA0"/>
    <w:rsid w:val="006A27AA"/>
    <w:rsid w:val="006A3602"/>
    <w:rsid w:val="006A5632"/>
    <w:rsid w:val="006B02D5"/>
    <w:rsid w:val="006B1F9F"/>
    <w:rsid w:val="006C382D"/>
    <w:rsid w:val="006D1162"/>
    <w:rsid w:val="006D67EB"/>
    <w:rsid w:val="006E22B1"/>
    <w:rsid w:val="006E7F39"/>
    <w:rsid w:val="006F1F96"/>
    <w:rsid w:val="006F6DC9"/>
    <w:rsid w:val="00700337"/>
    <w:rsid w:val="00700B01"/>
    <w:rsid w:val="007022F7"/>
    <w:rsid w:val="00702EBF"/>
    <w:rsid w:val="00703958"/>
    <w:rsid w:val="00713414"/>
    <w:rsid w:val="0071604F"/>
    <w:rsid w:val="007179FD"/>
    <w:rsid w:val="00730350"/>
    <w:rsid w:val="00730EF3"/>
    <w:rsid w:val="00732280"/>
    <w:rsid w:val="0073516C"/>
    <w:rsid w:val="007403F5"/>
    <w:rsid w:val="007426B3"/>
    <w:rsid w:val="007428C7"/>
    <w:rsid w:val="0074314F"/>
    <w:rsid w:val="00743353"/>
    <w:rsid w:val="0074553B"/>
    <w:rsid w:val="00745C9F"/>
    <w:rsid w:val="00746697"/>
    <w:rsid w:val="00747CD7"/>
    <w:rsid w:val="0075096B"/>
    <w:rsid w:val="00751648"/>
    <w:rsid w:val="007532F8"/>
    <w:rsid w:val="00756321"/>
    <w:rsid w:val="00760615"/>
    <w:rsid w:val="00761D8A"/>
    <w:rsid w:val="0076231A"/>
    <w:rsid w:val="00762B09"/>
    <w:rsid w:val="00764D03"/>
    <w:rsid w:val="00765E95"/>
    <w:rsid w:val="00766306"/>
    <w:rsid w:val="00774F55"/>
    <w:rsid w:val="00775D8A"/>
    <w:rsid w:val="0077659E"/>
    <w:rsid w:val="00777AD4"/>
    <w:rsid w:val="0078009C"/>
    <w:rsid w:val="00780950"/>
    <w:rsid w:val="007809EF"/>
    <w:rsid w:val="007830F9"/>
    <w:rsid w:val="00783210"/>
    <w:rsid w:val="00783D2C"/>
    <w:rsid w:val="00794F29"/>
    <w:rsid w:val="00796607"/>
    <w:rsid w:val="0079727E"/>
    <w:rsid w:val="007A0750"/>
    <w:rsid w:val="007A2250"/>
    <w:rsid w:val="007A5759"/>
    <w:rsid w:val="007B3CFE"/>
    <w:rsid w:val="007C321D"/>
    <w:rsid w:val="007C41A5"/>
    <w:rsid w:val="007C58BE"/>
    <w:rsid w:val="007C7EEE"/>
    <w:rsid w:val="007D0537"/>
    <w:rsid w:val="007D080B"/>
    <w:rsid w:val="007D100D"/>
    <w:rsid w:val="007D1348"/>
    <w:rsid w:val="007D29D3"/>
    <w:rsid w:val="007D337B"/>
    <w:rsid w:val="007D542A"/>
    <w:rsid w:val="007E06DD"/>
    <w:rsid w:val="007E35BC"/>
    <w:rsid w:val="007F1ACB"/>
    <w:rsid w:val="007F4221"/>
    <w:rsid w:val="007F670A"/>
    <w:rsid w:val="007F7235"/>
    <w:rsid w:val="00800B18"/>
    <w:rsid w:val="00800DEB"/>
    <w:rsid w:val="00803C83"/>
    <w:rsid w:val="00813B3D"/>
    <w:rsid w:val="00814458"/>
    <w:rsid w:val="00814D1A"/>
    <w:rsid w:val="008168A2"/>
    <w:rsid w:val="00816E77"/>
    <w:rsid w:val="00821CD3"/>
    <w:rsid w:val="00823AE8"/>
    <w:rsid w:val="00824E92"/>
    <w:rsid w:val="008256F7"/>
    <w:rsid w:val="00827FF1"/>
    <w:rsid w:val="00831263"/>
    <w:rsid w:val="00831DB7"/>
    <w:rsid w:val="008327B8"/>
    <w:rsid w:val="00832EBF"/>
    <w:rsid w:val="0083302E"/>
    <w:rsid w:val="00833237"/>
    <w:rsid w:val="008348A3"/>
    <w:rsid w:val="00834ED6"/>
    <w:rsid w:val="008366CB"/>
    <w:rsid w:val="00837F3A"/>
    <w:rsid w:val="008419B8"/>
    <w:rsid w:val="0084240F"/>
    <w:rsid w:val="00847309"/>
    <w:rsid w:val="008515CE"/>
    <w:rsid w:val="008620F3"/>
    <w:rsid w:val="00863986"/>
    <w:rsid w:val="00866257"/>
    <w:rsid w:val="00873A68"/>
    <w:rsid w:val="00874F24"/>
    <w:rsid w:val="00876230"/>
    <w:rsid w:val="008768A8"/>
    <w:rsid w:val="00877D5B"/>
    <w:rsid w:val="00877ECD"/>
    <w:rsid w:val="00886B1E"/>
    <w:rsid w:val="0089094C"/>
    <w:rsid w:val="00891CD2"/>
    <w:rsid w:val="00894E46"/>
    <w:rsid w:val="00896D64"/>
    <w:rsid w:val="008A4181"/>
    <w:rsid w:val="008A460D"/>
    <w:rsid w:val="008A4CD5"/>
    <w:rsid w:val="008A588F"/>
    <w:rsid w:val="008A644A"/>
    <w:rsid w:val="008B05BD"/>
    <w:rsid w:val="008B0C03"/>
    <w:rsid w:val="008B0DD1"/>
    <w:rsid w:val="008B1297"/>
    <w:rsid w:val="008B250D"/>
    <w:rsid w:val="008B427B"/>
    <w:rsid w:val="008B6009"/>
    <w:rsid w:val="008B66CA"/>
    <w:rsid w:val="008C3B85"/>
    <w:rsid w:val="008C46DC"/>
    <w:rsid w:val="008C4F4F"/>
    <w:rsid w:val="008D15AA"/>
    <w:rsid w:val="008D6968"/>
    <w:rsid w:val="008E3B15"/>
    <w:rsid w:val="008E3F07"/>
    <w:rsid w:val="008E413A"/>
    <w:rsid w:val="008E4B40"/>
    <w:rsid w:val="008E5F36"/>
    <w:rsid w:val="008E63EA"/>
    <w:rsid w:val="008E77AA"/>
    <w:rsid w:val="008F19B5"/>
    <w:rsid w:val="008F2757"/>
    <w:rsid w:val="008F27A1"/>
    <w:rsid w:val="008F2E4F"/>
    <w:rsid w:val="008F6CA2"/>
    <w:rsid w:val="008F6F8B"/>
    <w:rsid w:val="008F7436"/>
    <w:rsid w:val="00903E42"/>
    <w:rsid w:val="00904AC4"/>
    <w:rsid w:val="0090521B"/>
    <w:rsid w:val="009055E4"/>
    <w:rsid w:val="00907FCE"/>
    <w:rsid w:val="0091025E"/>
    <w:rsid w:val="00915D44"/>
    <w:rsid w:val="00917E9C"/>
    <w:rsid w:val="00922AF8"/>
    <w:rsid w:val="0092379D"/>
    <w:rsid w:val="00924E3D"/>
    <w:rsid w:val="00925160"/>
    <w:rsid w:val="0092542E"/>
    <w:rsid w:val="00936100"/>
    <w:rsid w:val="00936A27"/>
    <w:rsid w:val="00947CF2"/>
    <w:rsid w:val="00950F88"/>
    <w:rsid w:val="00951C56"/>
    <w:rsid w:val="00955907"/>
    <w:rsid w:val="0095599F"/>
    <w:rsid w:val="00955A71"/>
    <w:rsid w:val="00956CF7"/>
    <w:rsid w:val="00961817"/>
    <w:rsid w:val="0096424B"/>
    <w:rsid w:val="009662D0"/>
    <w:rsid w:val="009716FA"/>
    <w:rsid w:val="00972D1B"/>
    <w:rsid w:val="00982C55"/>
    <w:rsid w:val="00983DB9"/>
    <w:rsid w:val="00984AA8"/>
    <w:rsid w:val="00984FA5"/>
    <w:rsid w:val="00985088"/>
    <w:rsid w:val="00985495"/>
    <w:rsid w:val="0098648B"/>
    <w:rsid w:val="009A244C"/>
    <w:rsid w:val="009A602D"/>
    <w:rsid w:val="009A7402"/>
    <w:rsid w:val="009B0DAA"/>
    <w:rsid w:val="009B32FA"/>
    <w:rsid w:val="009B45C4"/>
    <w:rsid w:val="009C13DC"/>
    <w:rsid w:val="009C1908"/>
    <w:rsid w:val="009C73CF"/>
    <w:rsid w:val="009C7FB2"/>
    <w:rsid w:val="009D1AF5"/>
    <w:rsid w:val="009E00AE"/>
    <w:rsid w:val="009E09C7"/>
    <w:rsid w:val="009E09D3"/>
    <w:rsid w:val="009E1D00"/>
    <w:rsid w:val="009E403B"/>
    <w:rsid w:val="009E6E74"/>
    <w:rsid w:val="009F3E29"/>
    <w:rsid w:val="009F41B6"/>
    <w:rsid w:val="009F49D4"/>
    <w:rsid w:val="009F4A2B"/>
    <w:rsid w:val="009F53ED"/>
    <w:rsid w:val="00A038BE"/>
    <w:rsid w:val="00A0665A"/>
    <w:rsid w:val="00A13C86"/>
    <w:rsid w:val="00A15FD8"/>
    <w:rsid w:val="00A30BA1"/>
    <w:rsid w:val="00A3636B"/>
    <w:rsid w:val="00A37DEE"/>
    <w:rsid w:val="00A433C3"/>
    <w:rsid w:val="00A50806"/>
    <w:rsid w:val="00A54BB7"/>
    <w:rsid w:val="00A5643A"/>
    <w:rsid w:val="00A5723C"/>
    <w:rsid w:val="00A60125"/>
    <w:rsid w:val="00A60232"/>
    <w:rsid w:val="00A60D43"/>
    <w:rsid w:val="00A66499"/>
    <w:rsid w:val="00A677F9"/>
    <w:rsid w:val="00A67B3E"/>
    <w:rsid w:val="00A707A4"/>
    <w:rsid w:val="00A7274B"/>
    <w:rsid w:val="00A73FB8"/>
    <w:rsid w:val="00A763CB"/>
    <w:rsid w:val="00A772FF"/>
    <w:rsid w:val="00A801D1"/>
    <w:rsid w:val="00A81F69"/>
    <w:rsid w:val="00A84C17"/>
    <w:rsid w:val="00A86089"/>
    <w:rsid w:val="00A91CB0"/>
    <w:rsid w:val="00A93A97"/>
    <w:rsid w:val="00A93FC0"/>
    <w:rsid w:val="00A95D3F"/>
    <w:rsid w:val="00AA000B"/>
    <w:rsid w:val="00AA3484"/>
    <w:rsid w:val="00AA707F"/>
    <w:rsid w:val="00AA7E7B"/>
    <w:rsid w:val="00AB1AF9"/>
    <w:rsid w:val="00AB3B48"/>
    <w:rsid w:val="00AB5287"/>
    <w:rsid w:val="00AB6D0F"/>
    <w:rsid w:val="00AB7858"/>
    <w:rsid w:val="00AC4931"/>
    <w:rsid w:val="00AC61A6"/>
    <w:rsid w:val="00AD01F4"/>
    <w:rsid w:val="00AD1C4B"/>
    <w:rsid w:val="00AD1DD2"/>
    <w:rsid w:val="00AD2062"/>
    <w:rsid w:val="00AD2F1D"/>
    <w:rsid w:val="00AD6CF9"/>
    <w:rsid w:val="00AE1E46"/>
    <w:rsid w:val="00AE5177"/>
    <w:rsid w:val="00AF0989"/>
    <w:rsid w:val="00AF28C7"/>
    <w:rsid w:val="00AF785C"/>
    <w:rsid w:val="00B05DDC"/>
    <w:rsid w:val="00B1029F"/>
    <w:rsid w:val="00B120FB"/>
    <w:rsid w:val="00B26579"/>
    <w:rsid w:val="00B3498C"/>
    <w:rsid w:val="00B34F49"/>
    <w:rsid w:val="00B35EEF"/>
    <w:rsid w:val="00B36FDB"/>
    <w:rsid w:val="00B37CB2"/>
    <w:rsid w:val="00B40979"/>
    <w:rsid w:val="00B4154D"/>
    <w:rsid w:val="00B43CAD"/>
    <w:rsid w:val="00B51536"/>
    <w:rsid w:val="00B55A49"/>
    <w:rsid w:val="00B56ACC"/>
    <w:rsid w:val="00B61038"/>
    <w:rsid w:val="00B64265"/>
    <w:rsid w:val="00B64618"/>
    <w:rsid w:val="00B6712A"/>
    <w:rsid w:val="00B67F76"/>
    <w:rsid w:val="00B70EFF"/>
    <w:rsid w:val="00B7558C"/>
    <w:rsid w:val="00B82A97"/>
    <w:rsid w:val="00B845DA"/>
    <w:rsid w:val="00B85794"/>
    <w:rsid w:val="00B9194F"/>
    <w:rsid w:val="00B929B0"/>
    <w:rsid w:val="00BA003B"/>
    <w:rsid w:val="00BA2625"/>
    <w:rsid w:val="00BA4E61"/>
    <w:rsid w:val="00BB05E2"/>
    <w:rsid w:val="00BB7C04"/>
    <w:rsid w:val="00BD1111"/>
    <w:rsid w:val="00BD26B6"/>
    <w:rsid w:val="00BD4A45"/>
    <w:rsid w:val="00BD7DF4"/>
    <w:rsid w:val="00BE01C6"/>
    <w:rsid w:val="00BE07AA"/>
    <w:rsid w:val="00BE1187"/>
    <w:rsid w:val="00BE22B3"/>
    <w:rsid w:val="00BE30B4"/>
    <w:rsid w:val="00BE4DAC"/>
    <w:rsid w:val="00BF13F8"/>
    <w:rsid w:val="00BF310C"/>
    <w:rsid w:val="00BF338A"/>
    <w:rsid w:val="00BF68F1"/>
    <w:rsid w:val="00C01CFF"/>
    <w:rsid w:val="00C02406"/>
    <w:rsid w:val="00C02C7D"/>
    <w:rsid w:val="00C073B9"/>
    <w:rsid w:val="00C07E21"/>
    <w:rsid w:val="00C1494D"/>
    <w:rsid w:val="00C15B78"/>
    <w:rsid w:val="00C16CCC"/>
    <w:rsid w:val="00C2207B"/>
    <w:rsid w:val="00C30479"/>
    <w:rsid w:val="00C46129"/>
    <w:rsid w:val="00C529E8"/>
    <w:rsid w:val="00C6013F"/>
    <w:rsid w:val="00C63537"/>
    <w:rsid w:val="00C66273"/>
    <w:rsid w:val="00C6636B"/>
    <w:rsid w:val="00C71561"/>
    <w:rsid w:val="00C71E70"/>
    <w:rsid w:val="00C75A77"/>
    <w:rsid w:val="00C8124F"/>
    <w:rsid w:val="00C81513"/>
    <w:rsid w:val="00C838AF"/>
    <w:rsid w:val="00C84637"/>
    <w:rsid w:val="00C8519F"/>
    <w:rsid w:val="00C851D5"/>
    <w:rsid w:val="00C9157E"/>
    <w:rsid w:val="00C92AD3"/>
    <w:rsid w:val="00C92ED5"/>
    <w:rsid w:val="00C93184"/>
    <w:rsid w:val="00C93999"/>
    <w:rsid w:val="00CA1009"/>
    <w:rsid w:val="00CA278F"/>
    <w:rsid w:val="00CA30B4"/>
    <w:rsid w:val="00CA4180"/>
    <w:rsid w:val="00CA716C"/>
    <w:rsid w:val="00CA72FC"/>
    <w:rsid w:val="00CB56F5"/>
    <w:rsid w:val="00CB58E8"/>
    <w:rsid w:val="00CB6E04"/>
    <w:rsid w:val="00CC2512"/>
    <w:rsid w:val="00CC4C58"/>
    <w:rsid w:val="00CC547F"/>
    <w:rsid w:val="00CC56D3"/>
    <w:rsid w:val="00CD00F0"/>
    <w:rsid w:val="00CD0909"/>
    <w:rsid w:val="00CD5B3C"/>
    <w:rsid w:val="00CD5D21"/>
    <w:rsid w:val="00CE0E9F"/>
    <w:rsid w:val="00CE3B5F"/>
    <w:rsid w:val="00CE40D7"/>
    <w:rsid w:val="00CE5F52"/>
    <w:rsid w:val="00CE7906"/>
    <w:rsid w:val="00CF0E19"/>
    <w:rsid w:val="00D01EE5"/>
    <w:rsid w:val="00D02CE4"/>
    <w:rsid w:val="00D04B89"/>
    <w:rsid w:val="00D05342"/>
    <w:rsid w:val="00D0730F"/>
    <w:rsid w:val="00D10355"/>
    <w:rsid w:val="00D11BD0"/>
    <w:rsid w:val="00D21B4A"/>
    <w:rsid w:val="00D265AE"/>
    <w:rsid w:val="00D27D9B"/>
    <w:rsid w:val="00D30402"/>
    <w:rsid w:val="00D30CF1"/>
    <w:rsid w:val="00D376DB"/>
    <w:rsid w:val="00D40DE9"/>
    <w:rsid w:val="00D41212"/>
    <w:rsid w:val="00D4259A"/>
    <w:rsid w:val="00D42B45"/>
    <w:rsid w:val="00D4653A"/>
    <w:rsid w:val="00D50ED4"/>
    <w:rsid w:val="00D54C67"/>
    <w:rsid w:val="00D54F53"/>
    <w:rsid w:val="00D55BDC"/>
    <w:rsid w:val="00D57563"/>
    <w:rsid w:val="00D57CFC"/>
    <w:rsid w:val="00D64A19"/>
    <w:rsid w:val="00D660A1"/>
    <w:rsid w:val="00D66FFC"/>
    <w:rsid w:val="00D70729"/>
    <w:rsid w:val="00D71D4B"/>
    <w:rsid w:val="00D71F30"/>
    <w:rsid w:val="00D7239F"/>
    <w:rsid w:val="00D736C0"/>
    <w:rsid w:val="00D74921"/>
    <w:rsid w:val="00D92274"/>
    <w:rsid w:val="00D924BC"/>
    <w:rsid w:val="00D940FA"/>
    <w:rsid w:val="00D94339"/>
    <w:rsid w:val="00D9707F"/>
    <w:rsid w:val="00DA165A"/>
    <w:rsid w:val="00DA1F8E"/>
    <w:rsid w:val="00DA57A4"/>
    <w:rsid w:val="00DA6707"/>
    <w:rsid w:val="00DB0D07"/>
    <w:rsid w:val="00DB0ED9"/>
    <w:rsid w:val="00DC1D74"/>
    <w:rsid w:val="00DC39E8"/>
    <w:rsid w:val="00DC4922"/>
    <w:rsid w:val="00DC4950"/>
    <w:rsid w:val="00DC585C"/>
    <w:rsid w:val="00DD3A4E"/>
    <w:rsid w:val="00DD51B7"/>
    <w:rsid w:val="00DD699B"/>
    <w:rsid w:val="00DD788A"/>
    <w:rsid w:val="00DE2205"/>
    <w:rsid w:val="00DE3B89"/>
    <w:rsid w:val="00DE6998"/>
    <w:rsid w:val="00DF0054"/>
    <w:rsid w:val="00DF00D5"/>
    <w:rsid w:val="00DF3309"/>
    <w:rsid w:val="00DF5124"/>
    <w:rsid w:val="00DF5709"/>
    <w:rsid w:val="00DF7F39"/>
    <w:rsid w:val="00E026F9"/>
    <w:rsid w:val="00E035B8"/>
    <w:rsid w:val="00E1702C"/>
    <w:rsid w:val="00E17C6D"/>
    <w:rsid w:val="00E20C79"/>
    <w:rsid w:val="00E2257D"/>
    <w:rsid w:val="00E22EE8"/>
    <w:rsid w:val="00E23ABB"/>
    <w:rsid w:val="00E23E99"/>
    <w:rsid w:val="00E307E5"/>
    <w:rsid w:val="00E3093A"/>
    <w:rsid w:val="00E33078"/>
    <w:rsid w:val="00E335AB"/>
    <w:rsid w:val="00E33AB6"/>
    <w:rsid w:val="00E3530B"/>
    <w:rsid w:val="00E35C31"/>
    <w:rsid w:val="00E4012C"/>
    <w:rsid w:val="00E41485"/>
    <w:rsid w:val="00E42A8F"/>
    <w:rsid w:val="00E43FBC"/>
    <w:rsid w:val="00E44E2C"/>
    <w:rsid w:val="00E473CE"/>
    <w:rsid w:val="00E50127"/>
    <w:rsid w:val="00E50AA2"/>
    <w:rsid w:val="00E5223F"/>
    <w:rsid w:val="00E538B7"/>
    <w:rsid w:val="00E61359"/>
    <w:rsid w:val="00E6185D"/>
    <w:rsid w:val="00E66B4F"/>
    <w:rsid w:val="00E70FC4"/>
    <w:rsid w:val="00E72112"/>
    <w:rsid w:val="00E741D5"/>
    <w:rsid w:val="00E74474"/>
    <w:rsid w:val="00E752F8"/>
    <w:rsid w:val="00E81060"/>
    <w:rsid w:val="00E83C17"/>
    <w:rsid w:val="00E86209"/>
    <w:rsid w:val="00E87A6A"/>
    <w:rsid w:val="00E9232A"/>
    <w:rsid w:val="00E92A89"/>
    <w:rsid w:val="00EA4174"/>
    <w:rsid w:val="00EA4D1B"/>
    <w:rsid w:val="00EA5DAC"/>
    <w:rsid w:val="00EA7EF1"/>
    <w:rsid w:val="00EB1D11"/>
    <w:rsid w:val="00EB281B"/>
    <w:rsid w:val="00EB4DE6"/>
    <w:rsid w:val="00EB79FF"/>
    <w:rsid w:val="00EC191D"/>
    <w:rsid w:val="00EC1C50"/>
    <w:rsid w:val="00ED121A"/>
    <w:rsid w:val="00ED3D05"/>
    <w:rsid w:val="00ED5025"/>
    <w:rsid w:val="00EE072C"/>
    <w:rsid w:val="00EE1C85"/>
    <w:rsid w:val="00EE5713"/>
    <w:rsid w:val="00EE64AE"/>
    <w:rsid w:val="00EE715F"/>
    <w:rsid w:val="00EF0C6F"/>
    <w:rsid w:val="00EF7C14"/>
    <w:rsid w:val="00EF7E61"/>
    <w:rsid w:val="00F06445"/>
    <w:rsid w:val="00F06863"/>
    <w:rsid w:val="00F07114"/>
    <w:rsid w:val="00F127CF"/>
    <w:rsid w:val="00F206A7"/>
    <w:rsid w:val="00F3105E"/>
    <w:rsid w:val="00F31AAB"/>
    <w:rsid w:val="00F31B8F"/>
    <w:rsid w:val="00F33FE4"/>
    <w:rsid w:val="00F41591"/>
    <w:rsid w:val="00F41A63"/>
    <w:rsid w:val="00F45BEB"/>
    <w:rsid w:val="00F46461"/>
    <w:rsid w:val="00F53FDD"/>
    <w:rsid w:val="00F54523"/>
    <w:rsid w:val="00F5702C"/>
    <w:rsid w:val="00F626AA"/>
    <w:rsid w:val="00F70793"/>
    <w:rsid w:val="00F75B63"/>
    <w:rsid w:val="00F84544"/>
    <w:rsid w:val="00F84C99"/>
    <w:rsid w:val="00F87538"/>
    <w:rsid w:val="00F90552"/>
    <w:rsid w:val="00F908B7"/>
    <w:rsid w:val="00F9465A"/>
    <w:rsid w:val="00F954FA"/>
    <w:rsid w:val="00F95B1F"/>
    <w:rsid w:val="00F96EB7"/>
    <w:rsid w:val="00FA05B2"/>
    <w:rsid w:val="00FA0889"/>
    <w:rsid w:val="00FA68A7"/>
    <w:rsid w:val="00FB0F42"/>
    <w:rsid w:val="00FB1DD9"/>
    <w:rsid w:val="00FB54CC"/>
    <w:rsid w:val="00FB7601"/>
    <w:rsid w:val="00FC0C51"/>
    <w:rsid w:val="00FC3903"/>
    <w:rsid w:val="00FC6848"/>
    <w:rsid w:val="00FC7C4F"/>
    <w:rsid w:val="00FD0C36"/>
    <w:rsid w:val="00FD2228"/>
    <w:rsid w:val="00FD64FC"/>
    <w:rsid w:val="00FE1B88"/>
    <w:rsid w:val="00FE6DB7"/>
    <w:rsid w:val="00FF23F8"/>
    <w:rsid w:val="00FF32F9"/>
    <w:rsid w:val="00FF4AC8"/>
    <w:rsid w:val="00FF7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colormru v:ext="edit" colors="#104f75,#260859,#004712,#8a2529,#c2a204,#e87d1e"/>
    </o:shapedefaults>
    <o:shapelayout v:ext="edit">
      <o:idmap v:ext="edit" data="1"/>
    </o:shapelayout>
  </w:shapeDefaults>
  <w:decimalSymbol w:val="."/>
  <w:listSeparator w:val=","/>
  <w14:docId w14:val="0E60741D"/>
  <w15:docId w15:val="{536423BF-7113-438E-8CD3-F619E97E8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9E1D00"/>
    <w:pPr>
      <w:spacing w:after="240" w:line="288" w:lineRule="auto"/>
    </w:pPr>
    <w:rPr>
      <w:color w:val="0D0D0D" w:themeColor="text1" w:themeTint="F2"/>
      <w:sz w:val="24"/>
      <w:szCs w:val="24"/>
    </w:rPr>
  </w:style>
  <w:style w:type="paragraph" w:styleId="Heading1">
    <w:name w:val="heading 1"/>
    <w:basedOn w:val="Normal"/>
    <w:next w:val="Normal"/>
    <w:link w:val="Heading1Char"/>
    <w:qFormat/>
    <w:rsid w:val="009F41B6"/>
    <w:pPr>
      <w:pageBreakBefore/>
      <w:spacing w:line="240" w:lineRule="auto"/>
      <w:outlineLvl w:val="0"/>
    </w:pPr>
    <w:rPr>
      <w:b/>
      <w:color w:val="104F75"/>
      <w:sz w:val="36"/>
    </w:rPr>
  </w:style>
  <w:style w:type="paragraph" w:styleId="Heading2">
    <w:name w:val="heading 2"/>
    <w:basedOn w:val="Normal"/>
    <w:next w:val="Normal"/>
    <w:link w:val="Heading2Char"/>
    <w:qFormat/>
    <w:rsid w:val="00760615"/>
    <w:pPr>
      <w:keepNext/>
      <w:spacing w:before="480" w:line="240" w:lineRule="auto"/>
      <w:outlineLvl w:val="1"/>
    </w:pPr>
    <w:rPr>
      <w:b/>
      <w:color w:val="104F75"/>
      <w:sz w:val="32"/>
      <w:szCs w:val="32"/>
    </w:rPr>
  </w:style>
  <w:style w:type="paragraph" w:styleId="Heading3">
    <w:name w:val="heading 3"/>
    <w:basedOn w:val="Heading2"/>
    <w:next w:val="Normal"/>
    <w:link w:val="Heading3Char"/>
    <w:qFormat/>
    <w:rsid w:val="00F70793"/>
    <w:pPr>
      <w:spacing w:before="360"/>
      <w:outlineLvl w:val="2"/>
    </w:pPr>
    <w:rPr>
      <w:bCs/>
      <w:sz w:val="28"/>
      <w:szCs w:val="28"/>
    </w:rPr>
  </w:style>
  <w:style w:type="paragraph" w:styleId="Heading4">
    <w:name w:val="heading 4"/>
    <w:basedOn w:val="Heading2"/>
    <w:next w:val="Normal"/>
    <w:link w:val="Heading4Char"/>
    <w:qFormat/>
    <w:rsid w:val="00C71E70"/>
    <w:pPr>
      <w:spacing w:before="240"/>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1"/>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1"/>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1"/>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F41B6"/>
    <w:rPr>
      <w:b/>
      <w:color w:val="104F75"/>
      <w:sz w:val="36"/>
      <w:szCs w:val="24"/>
    </w:rPr>
  </w:style>
  <w:style w:type="character" w:customStyle="1" w:styleId="Heading2Char">
    <w:name w:val="Heading 2 Char"/>
    <w:link w:val="Heading2"/>
    <w:rsid w:val="00760615"/>
    <w:rPr>
      <w:b/>
      <w:color w:val="104F75"/>
      <w:sz w:val="32"/>
      <w:szCs w:val="32"/>
    </w:rPr>
  </w:style>
  <w:style w:type="character" w:customStyle="1" w:styleId="Heading3Char">
    <w:name w:val="Heading 3 Char"/>
    <w:link w:val="Heading3"/>
    <w:rsid w:val="00F707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styleId="TOCHeading">
    <w:name w:val="TOC Heading"/>
    <w:basedOn w:val="Normal"/>
    <w:next w:val="Normal"/>
    <w:uiPriority w:val="39"/>
    <w:unhideWhenUsed/>
    <w:rsid w:val="00D05342"/>
    <w:pPr>
      <w:pageBreakBefore/>
    </w:pPr>
    <w:rPr>
      <w:rFonts w:cs="Arial"/>
      <w:b/>
      <w:color w:val="365F91"/>
      <w:sz w:val="36"/>
      <w:szCs w:val="28"/>
      <w:lang w:eastAsia="ja-JP"/>
    </w:rPr>
  </w:style>
  <w:style w:type="paragraph" w:customStyle="1" w:styleId="TitleText">
    <w:name w:val="TitleText"/>
    <w:basedOn w:val="Normal"/>
    <w:link w:val="TitleTextChar"/>
    <w:unhideWhenUsed/>
    <w:qFormat/>
    <w:rsid w:val="002634E2"/>
    <w:pPr>
      <w:spacing w:before="3600" w:line="240" w:lineRule="auto"/>
    </w:pPr>
    <w:rPr>
      <w:rFonts w:cs="Arial"/>
      <w:b/>
      <w:color w:val="104F75"/>
      <w:sz w:val="92"/>
      <w:szCs w:val="92"/>
    </w:rPr>
  </w:style>
  <w:style w:type="character" w:customStyle="1" w:styleId="TitleTextChar">
    <w:name w:val="TitleText Char"/>
    <w:link w:val="TitleText"/>
    <w:rsid w:val="002634E2"/>
    <w:rPr>
      <w:rFonts w:cs="Arial"/>
      <w:b/>
      <w:color w:val="104F75"/>
      <w:sz w:val="92"/>
      <w:szCs w:val="92"/>
    </w:rPr>
  </w:style>
  <w:style w:type="paragraph" w:customStyle="1" w:styleId="SubtitleText">
    <w:name w:val="SubtitleText"/>
    <w:basedOn w:val="Normal"/>
    <w:link w:val="SubtitleTextChar"/>
    <w:unhideWhenUsed/>
    <w:qFormat/>
    <w:rsid w:val="00E50AA2"/>
    <w:pPr>
      <w:spacing w:after="1520"/>
    </w:pPr>
    <w:rPr>
      <w:rFonts w:cs="Arial"/>
      <w:b/>
      <w:color w:val="104F75"/>
      <w:sz w:val="48"/>
      <w:szCs w:val="48"/>
    </w:rPr>
  </w:style>
  <w:style w:type="character" w:customStyle="1" w:styleId="SubtitleTextChar">
    <w:name w:val="SubtitleText Char"/>
    <w:link w:val="SubtitleText"/>
    <w:rsid w:val="00E50AA2"/>
    <w:rPr>
      <w:rFonts w:cs="Arial"/>
      <w:b/>
      <w:color w:val="104F75"/>
      <w:sz w:val="48"/>
      <w:szCs w:val="48"/>
    </w:rPr>
  </w:style>
  <w:style w:type="paragraph" w:styleId="ListBullet">
    <w:name w:val="List Bullet"/>
    <w:basedOn w:val="ListBullet5"/>
    <w:rsid w:val="00984AA8"/>
    <w:pPr>
      <w:numPr>
        <w:numId w:val="4"/>
      </w:numPr>
      <w:ind w:left="714" w:hanging="357"/>
      <w:contextualSpacing/>
    </w:pPr>
  </w:style>
  <w:style w:type="paragraph" w:styleId="TOC1">
    <w:name w:val="toc 1"/>
    <w:basedOn w:val="Normal"/>
    <w:next w:val="Normal"/>
    <w:autoRedefine/>
    <w:uiPriority w:val="39"/>
    <w:unhideWhenUsed/>
    <w:qFormat/>
    <w:rsid w:val="00C07E21"/>
    <w:pPr>
      <w:tabs>
        <w:tab w:val="right" w:pos="9498"/>
      </w:tabs>
      <w:spacing w:after="120"/>
    </w:pPr>
    <w:rPr>
      <w:rFonts w:eastAsia="Arial"/>
      <w:noProof/>
    </w:rPr>
  </w:style>
  <w:style w:type="paragraph" w:styleId="TOC2">
    <w:name w:val="toc 2"/>
    <w:basedOn w:val="Normal"/>
    <w:next w:val="Normal"/>
    <w:autoRedefine/>
    <w:uiPriority w:val="39"/>
    <w:unhideWhenUsed/>
    <w:qFormat/>
    <w:rsid w:val="00E92A89"/>
    <w:pPr>
      <w:tabs>
        <w:tab w:val="right" w:pos="9498"/>
      </w:tabs>
      <w:spacing w:after="120"/>
    </w:pPr>
    <w:rPr>
      <w:noProof/>
    </w:rPr>
  </w:style>
  <w:style w:type="paragraph" w:styleId="TOC3">
    <w:name w:val="toc 3"/>
    <w:basedOn w:val="Normal"/>
    <w:next w:val="Normal"/>
    <w:autoRedefine/>
    <w:uiPriority w:val="39"/>
    <w:unhideWhenUsed/>
    <w:qFormat/>
    <w:rsid w:val="00611F91"/>
    <w:pPr>
      <w:tabs>
        <w:tab w:val="right" w:pos="9498"/>
      </w:tabs>
      <w:spacing w:after="120"/>
      <w:ind w:left="480"/>
    </w:pPr>
    <w:rPr>
      <w:noProof/>
    </w:rPr>
  </w:style>
  <w:style w:type="paragraph" w:customStyle="1" w:styleId="CopyrightBox">
    <w:name w:val="CopyrightBox"/>
    <w:basedOn w:val="Normal"/>
    <w:link w:val="CopyrightBoxChar"/>
    <w:unhideWhenUsed/>
    <w:qFormat/>
    <w:rsid w:val="0090521B"/>
  </w:style>
  <w:style w:type="character" w:customStyle="1" w:styleId="CopyrightBoxChar">
    <w:name w:val="CopyrightBox Char"/>
    <w:link w:val="CopyrightBox"/>
    <w:rsid w:val="0090521B"/>
    <w:rPr>
      <w:color w:val="0D0D0D" w:themeColor="text1" w:themeTint="F2"/>
      <w:sz w:val="24"/>
      <w:szCs w:val="24"/>
    </w:rPr>
  </w:style>
  <w:style w:type="paragraph" w:customStyle="1" w:styleId="CopyrightSpacing">
    <w:name w:val="CopyrightSpacing"/>
    <w:basedOn w:val="Normal"/>
    <w:link w:val="CopyrightSpacingChar"/>
    <w:unhideWhenUsed/>
    <w:rsid w:val="0052566B"/>
    <w:pPr>
      <w:spacing w:before="6000" w:after="120"/>
    </w:pPr>
  </w:style>
  <w:style w:type="character" w:customStyle="1" w:styleId="CopyrightSpacingChar">
    <w:name w:val="CopyrightSpacing Char"/>
    <w:link w:val="CopyrightSpacing"/>
    <w:rsid w:val="0052566B"/>
    <w:rPr>
      <w:sz w:val="24"/>
      <w:szCs w:val="24"/>
    </w:rPr>
  </w:style>
  <w:style w:type="paragraph" w:styleId="Title">
    <w:name w:val="Title"/>
    <w:basedOn w:val="Normal"/>
    <w:next w:val="Normal"/>
    <w:link w:val="TitleChar"/>
    <w:unhideWhenUsed/>
    <w:qFormat/>
    <w:rsid w:val="00780950"/>
    <w:pPr>
      <w:spacing w:before="240" w:line="240" w:lineRule="auto"/>
    </w:pPr>
    <w:rPr>
      <w:b/>
      <w:color w:val="104F75"/>
      <w:sz w:val="96"/>
      <w:szCs w:val="120"/>
    </w:rPr>
  </w:style>
  <w:style w:type="character" w:customStyle="1" w:styleId="TitleChar">
    <w:name w:val="Title Char"/>
    <w:link w:val="Title"/>
    <w:rsid w:val="00FE1B88"/>
    <w:rPr>
      <w:rFonts w:ascii="Arial" w:hAnsi="Arial" w:cs="Arial"/>
      <w:b/>
      <w:color w:val="104F75"/>
      <w:sz w:val="96"/>
      <w:szCs w:val="120"/>
      <w:lang w:eastAsia="en-US"/>
    </w:rPr>
  </w:style>
  <w:style w:type="paragraph" w:styleId="TableofFigures">
    <w:name w:val="table of figures"/>
    <w:basedOn w:val="Normal"/>
    <w:next w:val="Normal"/>
    <w:uiPriority w:val="99"/>
    <w:unhideWhenUsed/>
    <w:rsid w:val="004A25DF"/>
    <w:pPr>
      <w:spacing w:after="120"/>
    </w:pPr>
  </w:style>
  <w:style w:type="paragraph" w:styleId="ListBullet4">
    <w:name w:val="List Bullet 4"/>
    <w:basedOn w:val="Normal"/>
    <w:rsid w:val="00E50AA2"/>
    <w:pPr>
      <w:numPr>
        <w:numId w:val="3"/>
      </w:numPr>
      <w:contextualSpacing/>
    </w:pPr>
  </w:style>
  <w:style w:type="paragraph" w:styleId="ListParagraph">
    <w:name w:val="List Paragraph"/>
    <w:aliases w:val="NumberedList,Colorful List - Accent 11"/>
    <w:basedOn w:val="Normal"/>
    <w:link w:val="ListParagraphChar"/>
    <w:uiPriority w:val="34"/>
    <w:qFormat/>
    <w:rsid w:val="00984AA8"/>
    <w:pPr>
      <w:numPr>
        <w:numId w:val="7"/>
      </w:numPr>
      <w:contextualSpacing/>
    </w:pPr>
  </w:style>
  <w:style w:type="paragraph" w:styleId="Caption">
    <w:name w:val="caption"/>
    <w:basedOn w:val="Normal"/>
    <w:next w:val="Normal"/>
    <w:qFormat/>
    <w:rsid w:val="00D21B4A"/>
    <w:pPr>
      <w:spacing w:before="120" w:after="120"/>
      <w:jc w:val="center"/>
    </w:pPr>
    <w:rPr>
      <w:b/>
      <w:bCs/>
      <w:color w:val="000000" w:themeColor="text1"/>
      <w:sz w:val="20"/>
      <w:szCs w:val="20"/>
    </w:rPr>
  </w:style>
  <w:style w:type="character" w:customStyle="1" w:styleId="Heading4Char">
    <w:name w:val="Heading 4 Char"/>
    <w:link w:val="Heading4"/>
    <w:rsid w:val="00C71E70"/>
    <w:rPr>
      <w:b/>
      <w:bCs/>
      <w:color w:val="104F75"/>
      <w:sz w:val="24"/>
      <w:szCs w:val="28"/>
    </w:rPr>
  </w:style>
  <w:style w:type="character" w:customStyle="1" w:styleId="Heading5Char">
    <w:name w:val="Heading 5 Char"/>
    <w:link w:val="Heading5"/>
    <w:semiHidden/>
    <w:rsid w:val="008B427B"/>
    <w:rPr>
      <w:rFonts w:ascii="Calibri" w:hAnsi="Calibri"/>
      <w:b/>
      <w:bCs/>
      <w:i/>
      <w:iCs/>
      <w:color w:val="0D0D0D" w:themeColor="text1" w:themeTint="F2"/>
      <w:sz w:val="26"/>
      <w:szCs w:val="26"/>
    </w:rPr>
  </w:style>
  <w:style w:type="character" w:customStyle="1" w:styleId="Heading6Char">
    <w:name w:val="Heading 6 Char"/>
    <w:link w:val="Heading6"/>
    <w:semiHidden/>
    <w:rsid w:val="008B427B"/>
    <w:rPr>
      <w:rFonts w:ascii="Calibri" w:hAnsi="Calibri"/>
      <w:b/>
      <w:bCs/>
      <w:color w:val="0D0D0D" w:themeColor="text1" w:themeTint="F2"/>
      <w:sz w:val="24"/>
      <w:szCs w:val="22"/>
    </w:rPr>
  </w:style>
  <w:style w:type="character" w:customStyle="1" w:styleId="Heading7Char">
    <w:name w:val="Heading 7 Char"/>
    <w:link w:val="Heading7"/>
    <w:semiHidden/>
    <w:rsid w:val="008B427B"/>
    <w:rPr>
      <w:rFonts w:ascii="Calibri" w:hAnsi="Calibri"/>
      <w:color w:val="0D0D0D" w:themeColor="text1" w:themeTint="F2"/>
      <w:sz w:val="24"/>
      <w:szCs w:val="24"/>
    </w:rPr>
  </w:style>
  <w:style w:type="character" w:customStyle="1" w:styleId="Heading8Char">
    <w:name w:val="Heading 8 Char"/>
    <w:link w:val="Heading8"/>
    <w:semiHidden/>
    <w:rsid w:val="008B427B"/>
    <w:rPr>
      <w:rFonts w:ascii="Calibri" w:hAnsi="Calibri"/>
      <w:i/>
      <w:iCs/>
      <w:color w:val="0D0D0D" w:themeColor="text1" w:themeTint="F2"/>
      <w:sz w:val="24"/>
      <w:szCs w:val="24"/>
    </w:rPr>
  </w:style>
  <w:style w:type="character" w:customStyle="1" w:styleId="Heading9Char">
    <w:name w:val="Heading 9 Char"/>
    <w:link w:val="Heading9"/>
    <w:semiHidden/>
    <w:rsid w:val="008B427B"/>
    <w:rPr>
      <w:rFonts w:ascii="Cambria" w:hAnsi="Cambria"/>
      <w:color w:val="0D0D0D" w:themeColor="text1" w:themeTint="F2"/>
      <w:sz w:val="24"/>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uiPriority w:val="59"/>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
    <w:name w:val="TableHeader"/>
    <w:qFormat/>
    <w:rsid w:val="001321D2"/>
    <w:pPr>
      <w:spacing w:before="60" w:after="60"/>
      <w:ind w:left="57" w:right="57"/>
      <w:jc w:val="center"/>
    </w:pPr>
    <w:rPr>
      <w:b/>
      <w:color w:val="0D0D0D" w:themeColor="text1" w:themeTint="F2"/>
      <w:sz w:val="24"/>
      <w:szCs w:val="24"/>
    </w:r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customStyle="1" w:styleId="TableRow">
    <w:name w:val="TableRow"/>
    <w:link w:val="TableRowChar"/>
    <w:qFormat/>
    <w:rsid w:val="001321D2"/>
    <w:pPr>
      <w:spacing w:before="60" w:after="60"/>
      <w:ind w:left="57" w:right="57"/>
    </w:pPr>
    <w:rPr>
      <w:color w:val="0D0D0D" w:themeColor="text1" w:themeTint="F2"/>
      <w:sz w:val="24"/>
      <w:szCs w:val="24"/>
    </w:rPr>
  </w:style>
  <w:style w:type="character" w:customStyle="1" w:styleId="TableRowChar">
    <w:name w:val="TableRow Char"/>
    <w:link w:val="TableRow"/>
    <w:rsid w:val="001321D2"/>
    <w:rPr>
      <w:color w:val="0D0D0D" w:themeColor="text1" w:themeTint="F2"/>
      <w:sz w:val="24"/>
      <w:szCs w:val="24"/>
    </w:rPr>
  </w:style>
  <w:style w:type="paragraph" w:styleId="Header">
    <w:name w:val="header"/>
    <w:basedOn w:val="Normal"/>
    <w:link w:val="HeaderChar"/>
    <w:unhideWhenUsed/>
    <w:rsid w:val="005C657D"/>
    <w:pPr>
      <w:tabs>
        <w:tab w:val="center" w:pos="4513"/>
        <w:tab w:val="right" w:pos="9026"/>
      </w:tabs>
      <w:spacing w:after="0" w:line="240" w:lineRule="auto"/>
    </w:pPr>
  </w:style>
  <w:style w:type="character" w:customStyle="1" w:styleId="HeaderChar">
    <w:name w:val="Header Char"/>
    <w:basedOn w:val="DefaultParagraphFont"/>
    <w:link w:val="Header"/>
    <w:rsid w:val="005C657D"/>
    <w:rPr>
      <w:sz w:val="24"/>
      <w:szCs w:val="24"/>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styleId="FootnoteText">
    <w:name w:val="footnote text"/>
    <w:basedOn w:val="Normal"/>
    <w:link w:val="FootnoteTextChar"/>
    <w:uiPriority w:val="99"/>
    <w:unhideWhenUsed/>
    <w:rsid w:val="007F1ACB"/>
    <w:pPr>
      <w:spacing w:after="60" w:line="240" w:lineRule="auto"/>
    </w:pPr>
    <w:rPr>
      <w:sz w:val="20"/>
      <w:szCs w:val="20"/>
    </w:rPr>
  </w:style>
  <w:style w:type="character" w:customStyle="1" w:styleId="FootnoteTextChar">
    <w:name w:val="Footnote Text Char"/>
    <w:basedOn w:val="DefaultParagraphFont"/>
    <w:link w:val="FootnoteText"/>
    <w:uiPriority w:val="99"/>
    <w:rsid w:val="007F1ACB"/>
  </w:style>
  <w:style w:type="character" w:styleId="FootnoteReference">
    <w:name w:val="footnote reference"/>
    <w:basedOn w:val="DefaultParagraphFont"/>
    <w:uiPriority w:val="99"/>
    <w:semiHidden/>
    <w:unhideWhenUsed/>
    <w:rsid w:val="007E06DD"/>
    <w:rPr>
      <w:vertAlign w:val="superscript"/>
    </w:rPr>
  </w:style>
  <w:style w:type="character" w:customStyle="1" w:styleId="RGB">
    <w:name w:val="RGB"/>
    <w:basedOn w:val="DefaultParagraphFont"/>
    <w:rsid w:val="00956CF7"/>
    <w:rPr>
      <w:b/>
      <w:bCs/>
      <w:sz w:val="20"/>
    </w:rPr>
  </w:style>
  <w:style w:type="paragraph" w:customStyle="1" w:styleId="ColouredBoxHeadline">
    <w:name w:val="Coloured Box Headline"/>
    <w:basedOn w:val="Normal"/>
    <w:rsid w:val="00956CF7"/>
    <w:pPr>
      <w:spacing w:before="120"/>
    </w:pPr>
    <w:rPr>
      <w:b/>
      <w:bCs/>
      <w:sz w:val="28"/>
      <w:szCs w:val="20"/>
    </w:rPr>
  </w:style>
  <w:style w:type="character" w:customStyle="1" w:styleId="RGBValues">
    <w:name w:val="RGB Values"/>
    <w:basedOn w:val="DefaultParagraphFont"/>
    <w:rsid w:val="00956CF7"/>
    <w:rPr>
      <w:sz w:val="20"/>
    </w:rPr>
  </w:style>
  <w:style w:type="paragraph" w:styleId="ListBullet5">
    <w:name w:val="List Bullet 5"/>
    <w:basedOn w:val="Normal"/>
    <w:rsid w:val="00E50AA2"/>
  </w:style>
  <w:style w:type="character" w:styleId="CommentReference">
    <w:name w:val="annotation reference"/>
    <w:basedOn w:val="DefaultParagraphFont"/>
    <w:uiPriority w:val="99"/>
    <w:unhideWhenUsed/>
    <w:rsid w:val="0090521B"/>
  </w:style>
  <w:style w:type="paragraph" w:styleId="CommentText">
    <w:name w:val="annotation text"/>
    <w:basedOn w:val="Normal"/>
    <w:link w:val="CommentTextChar"/>
    <w:uiPriority w:val="99"/>
    <w:unhideWhenUsed/>
    <w:rsid w:val="00FC6848"/>
    <w:pPr>
      <w:spacing w:line="240" w:lineRule="auto"/>
    </w:pPr>
    <w:rPr>
      <w:sz w:val="20"/>
      <w:szCs w:val="20"/>
    </w:rPr>
  </w:style>
  <w:style w:type="character" w:customStyle="1" w:styleId="CommentTextChar">
    <w:name w:val="Comment Text Char"/>
    <w:basedOn w:val="DefaultParagraphFont"/>
    <w:link w:val="CommentText"/>
    <w:uiPriority w:val="99"/>
    <w:rsid w:val="00FC6848"/>
  </w:style>
  <w:style w:type="paragraph" w:styleId="CommentSubject">
    <w:name w:val="annotation subject"/>
    <w:basedOn w:val="CommentText"/>
    <w:next w:val="CommentText"/>
    <w:link w:val="CommentSubjectChar"/>
    <w:semiHidden/>
    <w:unhideWhenUsed/>
    <w:rsid w:val="00FC6848"/>
    <w:rPr>
      <w:b/>
      <w:bCs/>
    </w:rPr>
  </w:style>
  <w:style w:type="character" w:customStyle="1" w:styleId="CommentSubjectChar">
    <w:name w:val="Comment Subject Char"/>
    <w:basedOn w:val="CommentTextChar"/>
    <w:link w:val="CommentSubject"/>
    <w:semiHidden/>
    <w:rsid w:val="00FC6848"/>
    <w:rPr>
      <w:b/>
      <w:bCs/>
    </w:rPr>
  </w:style>
  <w:style w:type="paragraph" w:customStyle="1" w:styleId="Centredembed">
    <w:name w:val="Centred embed"/>
    <w:basedOn w:val="Normal"/>
    <w:rsid w:val="00626DD2"/>
    <w:pPr>
      <w:spacing w:after="0"/>
      <w:jc w:val="center"/>
    </w:pPr>
    <w:rPr>
      <w:szCs w:val="20"/>
    </w:rPr>
  </w:style>
  <w:style w:type="paragraph" w:styleId="Date">
    <w:name w:val="Date"/>
    <w:basedOn w:val="Normal"/>
    <w:next w:val="Normal"/>
    <w:link w:val="DateChar"/>
    <w:unhideWhenUsed/>
    <w:rsid w:val="00E50AA2"/>
    <w:rPr>
      <w:rFonts w:cs="Arial"/>
      <w:b/>
      <w:bCs/>
      <w:color w:val="104F75"/>
      <w:sz w:val="44"/>
      <w:szCs w:val="44"/>
    </w:rPr>
  </w:style>
  <w:style w:type="character" w:customStyle="1" w:styleId="DateChar">
    <w:name w:val="Date Char"/>
    <w:basedOn w:val="DefaultParagraphFont"/>
    <w:link w:val="Date"/>
    <w:rsid w:val="00E50AA2"/>
    <w:rPr>
      <w:rFonts w:cs="Arial"/>
      <w:b/>
      <w:bCs/>
      <w:color w:val="104F75"/>
      <w:sz w:val="44"/>
      <w:szCs w:val="44"/>
    </w:rPr>
  </w:style>
  <w:style w:type="character" w:customStyle="1" w:styleId="SourceChar">
    <w:name w:val="Source Char"/>
    <w:basedOn w:val="DefaultParagraphFont"/>
    <w:link w:val="Source"/>
    <w:locked/>
    <w:rsid w:val="0043261E"/>
  </w:style>
  <w:style w:type="paragraph" w:customStyle="1" w:styleId="Source">
    <w:name w:val="Source"/>
    <w:basedOn w:val="Normal"/>
    <w:link w:val="SourceChar"/>
    <w:qFormat/>
    <w:rsid w:val="0043261E"/>
    <w:pPr>
      <w:jc w:val="right"/>
    </w:pPr>
    <w:rPr>
      <w:sz w:val="20"/>
      <w:szCs w:val="20"/>
    </w:rPr>
  </w:style>
  <w:style w:type="paragraph" w:customStyle="1" w:styleId="DfESOutNumbered1">
    <w:name w:val="DfESOutNumbered1"/>
    <w:basedOn w:val="Normal"/>
    <w:link w:val="DfESOutNumbered1Char"/>
    <w:qFormat/>
    <w:rsid w:val="007A0750"/>
    <w:pPr>
      <w:numPr>
        <w:numId w:val="2"/>
      </w:numPr>
    </w:pPr>
  </w:style>
  <w:style w:type="character" w:customStyle="1" w:styleId="DfESOutNumbered1Char">
    <w:name w:val="DfESOutNumbered1 Char"/>
    <w:link w:val="DfESOutNumbered1"/>
    <w:rsid w:val="007A0750"/>
    <w:rPr>
      <w:color w:val="0D0D0D" w:themeColor="text1" w:themeTint="F2"/>
      <w:sz w:val="24"/>
      <w:szCs w:val="24"/>
    </w:rPr>
  </w:style>
  <w:style w:type="paragraph" w:customStyle="1" w:styleId="TableRowRight">
    <w:name w:val="TableRowRight"/>
    <w:basedOn w:val="TableRow"/>
    <w:rsid w:val="00766306"/>
    <w:pPr>
      <w:jc w:val="right"/>
    </w:pPr>
    <w:rPr>
      <w:szCs w:val="20"/>
    </w:rPr>
  </w:style>
  <w:style w:type="paragraph" w:customStyle="1" w:styleId="TableRowCentered">
    <w:name w:val="TableRowCentered"/>
    <w:basedOn w:val="TableRow"/>
    <w:rsid w:val="00766306"/>
    <w:pPr>
      <w:jc w:val="center"/>
    </w:pPr>
    <w:rPr>
      <w:szCs w:val="20"/>
    </w:rPr>
  </w:style>
  <w:style w:type="paragraph" w:customStyle="1" w:styleId="SocialMedia">
    <w:name w:val="SocialMedia"/>
    <w:basedOn w:val="Normal"/>
    <w:link w:val="SocialMediaChar"/>
    <w:rsid w:val="00AE5177"/>
    <w:pPr>
      <w:tabs>
        <w:tab w:val="left" w:pos="4253"/>
        <w:tab w:val="left" w:pos="4820"/>
      </w:tabs>
      <w:spacing w:after="0" w:line="240" w:lineRule="auto"/>
      <w:ind w:firstLine="34"/>
    </w:pPr>
    <w:rPr>
      <w:noProof/>
    </w:rPr>
  </w:style>
  <w:style w:type="paragraph" w:customStyle="1" w:styleId="Reference">
    <w:name w:val="Reference"/>
    <w:basedOn w:val="Normal"/>
    <w:link w:val="ReferenceChar"/>
    <w:rsid w:val="007D29D3"/>
    <w:pPr>
      <w:tabs>
        <w:tab w:val="left" w:pos="1701"/>
      </w:tabs>
      <w:spacing w:before="240"/>
    </w:pPr>
  </w:style>
  <w:style w:type="character" w:customStyle="1" w:styleId="SocialMediaChar">
    <w:name w:val="SocialMedia Char"/>
    <w:basedOn w:val="DefaultParagraphFont"/>
    <w:link w:val="SocialMedia"/>
    <w:rsid w:val="00AE5177"/>
    <w:rPr>
      <w:noProof/>
      <w:sz w:val="24"/>
      <w:szCs w:val="24"/>
    </w:rPr>
  </w:style>
  <w:style w:type="paragraph" w:customStyle="1" w:styleId="Licence">
    <w:name w:val="Licence"/>
    <w:basedOn w:val="Normal"/>
    <w:link w:val="LicenceChar"/>
    <w:rsid w:val="00095901"/>
    <w:pPr>
      <w:tabs>
        <w:tab w:val="left" w:pos="1418"/>
      </w:tabs>
      <w:ind w:left="284"/>
      <w:contextualSpacing/>
    </w:pPr>
  </w:style>
  <w:style w:type="character" w:customStyle="1" w:styleId="ReferenceChar">
    <w:name w:val="Reference Char"/>
    <w:basedOn w:val="DefaultParagraphFont"/>
    <w:link w:val="Reference"/>
    <w:rsid w:val="007D29D3"/>
    <w:rPr>
      <w:color w:val="0D0D0D" w:themeColor="text1" w:themeTint="F2"/>
      <w:sz w:val="24"/>
      <w:szCs w:val="24"/>
    </w:rPr>
  </w:style>
  <w:style w:type="paragraph" w:customStyle="1" w:styleId="LicenceIntro">
    <w:name w:val="LicenceIntro"/>
    <w:basedOn w:val="Licence"/>
    <w:rsid w:val="00113E8C"/>
    <w:pPr>
      <w:spacing w:after="0"/>
      <w:ind w:left="0"/>
    </w:pPr>
    <w:rPr>
      <w:szCs w:val="20"/>
    </w:rPr>
  </w:style>
  <w:style w:type="character" w:customStyle="1" w:styleId="LicenceChar">
    <w:name w:val="Licence Char"/>
    <w:basedOn w:val="DefaultParagraphFont"/>
    <w:link w:val="Licence"/>
    <w:rsid w:val="00095901"/>
    <w:rPr>
      <w:sz w:val="24"/>
      <w:szCs w:val="24"/>
    </w:rPr>
  </w:style>
  <w:style w:type="paragraph" w:styleId="ListBullet2">
    <w:name w:val="List Bullet 2"/>
    <w:basedOn w:val="Normal"/>
    <w:rsid w:val="00984AA8"/>
    <w:pPr>
      <w:numPr>
        <w:numId w:val="5"/>
      </w:numPr>
      <w:tabs>
        <w:tab w:val="clear" w:pos="643"/>
        <w:tab w:val="num" w:pos="1134"/>
      </w:tabs>
      <w:ind w:left="1134"/>
      <w:contextualSpacing/>
    </w:pPr>
  </w:style>
  <w:style w:type="paragraph" w:customStyle="1" w:styleId="Logos">
    <w:name w:val="Logos"/>
    <w:basedOn w:val="Normal"/>
    <w:link w:val="LogosChar"/>
    <w:rsid w:val="002B2775"/>
    <w:pPr>
      <w:pageBreakBefore/>
      <w:widowControl w:val="0"/>
    </w:pPr>
    <w:rPr>
      <w:noProof/>
    </w:rPr>
  </w:style>
  <w:style w:type="character" w:customStyle="1" w:styleId="LogosChar">
    <w:name w:val="Logos Char"/>
    <w:basedOn w:val="DefaultParagraphFont"/>
    <w:link w:val="Logos"/>
    <w:rsid w:val="002B2775"/>
    <w:rPr>
      <w:noProof/>
      <w:color w:val="0D0D0D" w:themeColor="text1" w:themeTint="F2"/>
      <w:sz w:val="24"/>
      <w:szCs w:val="24"/>
    </w:rPr>
  </w:style>
  <w:style w:type="paragraph" w:styleId="ListBullet3">
    <w:name w:val="List Bullet 3"/>
    <w:basedOn w:val="Normal"/>
    <w:rsid w:val="00984AA8"/>
    <w:pPr>
      <w:numPr>
        <w:numId w:val="6"/>
      </w:numPr>
      <w:contextualSpacing/>
    </w:pPr>
  </w:style>
  <w:style w:type="paragraph" w:customStyle="1" w:styleId="DfESOutNumbered">
    <w:name w:val="DfESOutNumbered"/>
    <w:basedOn w:val="Normal"/>
    <w:link w:val="DfESOutNumberedChar"/>
    <w:rsid w:val="00562261"/>
    <w:pPr>
      <w:widowControl w:val="0"/>
      <w:numPr>
        <w:numId w:val="8"/>
      </w:numPr>
      <w:overflowPunct w:val="0"/>
      <w:autoSpaceDE w:val="0"/>
      <w:autoSpaceDN w:val="0"/>
      <w:adjustRightInd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link w:val="DfESOutNumbered"/>
    <w:rsid w:val="00562261"/>
    <w:rPr>
      <w:rFonts w:cs="Arial"/>
      <w:noProof/>
      <w:color w:val="0D0D0D" w:themeColor="text1" w:themeTint="F2"/>
      <w:sz w:val="22"/>
      <w:szCs w:val="24"/>
      <w:lang w:eastAsia="en-US"/>
    </w:rPr>
  </w:style>
  <w:style w:type="paragraph" w:customStyle="1" w:styleId="DeptBullets">
    <w:name w:val="DeptBullets"/>
    <w:basedOn w:val="Normal"/>
    <w:link w:val="DeptBulletsChar"/>
    <w:rsid w:val="00562261"/>
    <w:pPr>
      <w:widowControl w:val="0"/>
      <w:numPr>
        <w:numId w:val="9"/>
      </w:numPr>
      <w:overflowPunct w:val="0"/>
      <w:autoSpaceDE w:val="0"/>
      <w:autoSpaceDN w:val="0"/>
      <w:adjustRightInd w:val="0"/>
      <w:spacing w:line="240" w:lineRule="auto"/>
      <w:textAlignment w:val="baseline"/>
    </w:pPr>
    <w:rPr>
      <w:color w:val="auto"/>
      <w:szCs w:val="20"/>
      <w:lang w:eastAsia="en-US"/>
    </w:rPr>
  </w:style>
  <w:style w:type="character" w:customStyle="1" w:styleId="DeptBulletsChar">
    <w:name w:val="DeptBullets Char"/>
    <w:basedOn w:val="LogosChar"/>
    <w:link w:val="DeptBullets"/>
    <w:rsid w:val="00562261"/>
    <w:rPr>
      <w:noProof/>
      <w:color w:val="0D0D0D" w:themeColor="text1" w:themeTint="F2"/>
      <w:sz w:val="24"/>
      <w:szCs w:val="24"/>
      <w:lang w:eastAsia="en-US"/>
    </w:rPr>
  </w:style>
  <w:style w:type="paragraph" w:customStyle="1" w:styleId="TOCHeader">
    <w:name w:val="TOC Header"/>
    <w:link w:val="TOCHeaderChar"/>
    <w:unhideWhenUsed/>
    <w:rsid w:val="00AB1AF9"/>
    <w:pPr>
      <w:pageBreakBefore/>
    </w:pPr>
    <w:rPr>
      <w:b/>
      <w:color w:val="104F75"/>
      <w:sz w:val="36"/>
      <w:szCs w:val="24"/>
    </w:rPr>
  </w:style>
  <w:style w:type="character" w:customStyle="1" w:styleId="TOCHeaderChar">
    <w:name w:val="TOC Header Char"/>
    <w:link w:val="TOCHeader"/>
    <w:rsid w:val="00AB1AF9"/>
    <w:rPr>
      <w:b/>
      <w:color w:val="104F75"/>
      <w:sz w:val="36"/>
      <w:szCs w:val="24"/>
    </w:rPr>
  </w:style>
  <w:style w:type="paragraph" w:customStyle="1" w:styleId="role">
    <w:name w:val="role"/>
    <w:basedOn w:val="Normal"/>
    <w:rsid w:val="0091025E"/>
    <w:pPr>
      <w:spacing w:before="100" w:beforeAutospacing="1" w:after="100" w:afterAutospacing="1" w:line="240" w:lineRule="auto"/>
    </w:pPr>
    <w:rPr>
      <w:rFonts w:ascii="Times New Roman" w:hAnsi="Times New Roman"/>
      <w:color w:val="auto"/>
      <w:lang w:val="en-US" w:eastAsia="en-US"/>
    </w:rPr>
  </w:style>
  <w:style w:type="paragraph" w:customStyle="1" w:styleId="Default">
    <w:name w:val="Default"/>
    <w:rsid w:val="0091025E"/>
    <w:pPr>
      <w:autoSpaceDE w:val="0"/>
      <w:autoSpaceDN w:val="0"/>
      <w:adjustRightInd w:val="0"/>
    </w:pPr>
    <w:rPr>
      <w:rFonts w:ascii="Webdings" w:eastAsiaTheme="minorHAnsi" w:hAnsi="Webdings" w:cs="Webdings"/>
      <w:color w:val="000000"/>
      <w:sz w:val="24"/>
      <w:szCs w:val="24"/>
      <w:lang w:eastAsia="en-US"/>
    </w:rPr>
  </w:style>
  <w:style w:type="character" w:customStyle="1" w:styleId="ListParagraphChar">
    <w:name w:val="List Paragraph Char"/>
    <w:aliases w:val="NumberedList Char,Colorful List - Accent 11 Char"/>
    <w:link w:val="ListParagraph"/>
    <w:uiPriority w:val="34"/>
    <w:rsid w:val="0091025E"/>
    <w:rPr>
      <w:color w:val="0D0D0D" w:themeColor="text1" w:themeTint="F2"/>
      <w:sz w:val="24"/>
      <w:szCs w:val="24"/>
    </w:rPr>
  </w:style>
  <w:style w:type="paragraph" w:styleId="NormalWeb">
    <w:name w:val="Normal (Web)"/>
    <w:basedOn w:val="Normal"/>
    <w:uiPriority w:val="99"/>
    <w:unhideWhenUsed/>
    <w:rsid w:val="00B26579"/>
    <w:pPr>
      <w:spacing w:before="100" w:beforeAutospacing="1" w:after="100" w:afterAutospacing="1" w:line="240" w:lineRule="auto"/>
    </w:pPr>
    <w:rPr>
      <w:rFonts w:ascii="Times New Roman" w:hAnsi="Times New Roman"/>
      <w:color w:val="auto"/>
    </w:rPr>
  </w:style>
  <w:style w:type="paragraph" w:customStyle="1" w:styleId="Body">
    <w:name w:val="Body"/>
    <w:rsid w:val="004671CA"/>
    <w:pPr>
      <w:pBdr>
        <w:top w:val="nil"/>
        <w:left w:val="nil"/>
        <w:bottom w:val="nil"/>
        <w:right w:val="nil"/>
        <w:between w:val="nil"/>
        <w:bar w:val="nil"/>
      </w:pBdr>
      <w:spacing w:after="240" w:line="288" w:lineRule="auto"/>
    </w:pPr>
    <w:rPr>
      <w:rFonts w:eastAsia="Arial" w:cs="Arial"/>
      <w:color w:val="0D0D0D"/>
      <w:sz w:val="24"/>
      <w:szCs w:val="24"/>
      <w:u w:color="0D0D0D"/>
      <w:bdr w:val="nil"/>
      <w:lang w:eastAsia="en-US"/>
    </w:rPr>
  </w:style>
  <w:style w:type="table" w:styleId="TableClassic2">
    <w:name w:val="Table Classic 2"/>
    <w:basedOn w:val="TableNormal"/>
    <w:rsid w:val="006770F1"/>
    <w:pPr>
      <w:spacing w:after="240" w:line="288" w:lineRule="auto"/>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3Deffects1">
    <w:name w:val="Table 3D effects 1"/>
    <w:basedOn w:val="TableNormal"/>
    <w:rsid w:val="006770F1"/>
    <w:pPr>
      <w:spacing w:after="240" w:line="288"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3">
    <w:name w:val="Table 3D effects 3"/>
    <w:basedOn w:val="TableNormal"/>
    <w:rsid w:val="006770F1"/>
    <w:pPr>
      <w:spacing w:after="240" w:line="288" w:lineRule="auto"/>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6770F1"/>
    <w:pPr>
      <w:spacing w:after="240" w:line="288" w:lineRule="auto"/>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1">
    <w:name w:val="Table Columns 1"/>
    <w:basedOn w:val="TableNormal"/>
    <w:rsid w:val="006770F1"/>
    <w:pPr>
      <w:spacing w:after="240" w:line="288" w:lineRule="auto"/>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2">
    <w:name w:val="Table Colorful 2"/>
    <w:basedOn w:val="TableNormal"/>
    <w:rsid w:val="006770F1"/>
    <w:pPr>
      <w:spacing w:after="240" w:line="288" w:lineRule="auto"/>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Grid8">
    <w:name w:val="Table Grid 8"/>
    <w:basedOn w:val="TableNormal"/>
    <w:rsid w:val="006770F1"/>
    <w:pPr>
      <w:spacing w:after="240" w:line="288" w:lineRule="auto"/>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7">
    <w:name w:val="Table Grid 7"/>
    <w:basedOn w:val="TableNormal"/>
    <w:rsid w:val="006770F1"/>
    <w:pPr>
      <w:spacing w:after="240" w:line="288" w:lineRule="auto"/>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1">
    <w:name w:val="Table Grid1"/>
    <w:basedOn w:val="TableNormal"/>
    <w:next w:val="TableGrid"/>
    <w:uiPriority w:val="59"/>
    <w:rsid w:val="00CE3B5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F32F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8914">
      <w:bodyDiv w:val="1"/>
      <w:marLeft w:val="0"/>
      <w:marRight w:val="0"/>
      <w:marTop w:val="0"/>
      <w:marBottom w:val="0"/>
      <w:divBdr>
        <w:top w:val="none" w:sz="0" w:space="0" w:color="auto"/>
        <w:left w:val="none" w:sz="0" w:space="0" w:color="auto"/>
        <w:bottom w:val="none" w:sz="0" w:space="0" w:color="auto"/>
        <w:right w:val="none" w:sz="0" w:space="0" w:color="auto"/>
      </w:divBdr>
    </w:div>
    <w:div w:id="137655149">
      <w:bodyDiv w:val="1"/>
      <w:marLeft w:val="0"/>
      <w:marRight w:val="0"/>
      <w:marTop w:val="0"/>
      <w:marBottom w:val="0"/>
      <w:divBdr>
        <w:top w:val="none" w:sz="0" w:space="0" w:color="auto"/>
        <w:left w:val="none" w:sz="0" w:space="0" w:color="auto"/>
        <w:bottom w:val="none" w:sz="0" w:space="0" w:color="auto"/>
        <w:right w:val="none" w:sz="0" w:space="0" w:color="auto"/>
      </w:divBdr>
    </w:div>
    <w:div w:id="413867804">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94042427">
      <w:bodyDiv w:val="1"/>
      <w:marLeft w:val="0"/>
      <w:marRight w:val="0"/>
      <w:marTop w:val="0"/>
      <w:marBottom w:val="0"/>
      <w:divBdr>
        <w:top w:val="none" w:sz="0" w:space="0" w:color="auto"/>
        <w:left w:val="none" w:sz="0" w:space="0" w:color="auto"/>
        <w:bottom w:val="none" w:sz="0" w:space="0" w:color="auto"/>
        <w:right w:val="none" w:sz="0" w:space="0" w:color="auto"/>
      </w:divBdr>
    </w:div>
    <w:div w:id="698313834">
      <w:bodyDiv w:val="1"/>
      <w:marLeft w:val="0"/>
      <w:marRight w:val="0"/>
      <w:marTop w:val="0"/>
      <w:marBottom w:val="0"/>
      <w:divBdr>
        <w:top w:val="none" w:sz="0" w:space="0" w:color="auto"/>
        <w:left w:val="none" w:sz="0" w:space="0" w:color="auto"/>
        <w:bottom w:val="none" w:sz="0" w:space="0" w:color="auto"/>
        <w:right w:val="none" w:sz="0" w:space="0" w:color="auto"/>
      </w:divBdr>
    </w:div>
    <w:div w:id="735979434">
      <w:bodyDiv w:val="1"/>
      <w:marLeft w:val="0"/>
      <w:marRight w:val="0"/>
      <w:marTop w:val="0"/>
      <w:marBottom w:val="0"/>
      <w:divBdr>
        <w:top w:val="none" w:sz="0" w:space="0" w:color="auto"/>
        <w:left w:val="none" w:sz="0" w:space="0" w:color="auto"/>
        <w:bottom w:val="none" w:sz="0" w:space="0" w:color="auto"/>
        <w:right w:val="none" w:sz="0" w:space="0" w:color="auto"/>
      </w:divBdr>
    </w:div>
    <w:div w:id="809127976">
      <w:bodyDiv w:val="1"/>
      <w:marLeft w:val="0"/>
      <w:marRight w:val="0"/>
      <w:marTop w:val="0"/>
      <w:marBottom w:val="0"/>
      <w:divBdr>
        <w:top w:val="none" w:sz="0" w:space="0" w:color="auto"/>
        <w:left w:val="none" w:sz="0" w:space="0" w:color="auto"/>
        <w:bottom w:val="none" w:sz="0" w:space="0" w:color="auto"/>
        <w:right w:val="none" w:sz="0" w:space="0" w:color="auto"/>
      </w:divBdr>
    </w:div>
    <w:div w:id="833566487">
      <w:bodyDiv w:val="1"/>
      <w:marLeft w:val="0"/>
      <w:marRight w:val="0"/>
      <w:marTop w:val="0"/>
      <w:marBottom w:val="0"/>
      <w:divBdr>
        <w:top w:val="none" w:sz="0" w:space="0" w:color="auto"/>
        <w:left w:val="none" w:sz="0" w:space="0" w:color="auto"/>
        <w:bottom w:val="none" w:sz="0" w:space="0" w:color="auto"/>
        <w:right w:val="none" w:sz="0" w:space="0" w:color="auto"/>
      </w:divBdr>
    </w:div>
    <w:div w:id="1034773543">
      <w:bodyDiv w:val="1"/>
      <w:marLeft w:val="0"/>
      <w:marRight w:val="0"/>
      <w:marTop w:val="0"/>
      <w:marBottom w:val="0"/>
      <w:divBdr>
        <w:top w:val="none" w:sz="0" w:space="0" w:color="auto"/>
        <w:left w:val="none" w:sz="0" w:space="0" w:color="auto"/>
        <w:bottom w:val="none" w:sz="0" w:space="0" w:color="auto"/>
        <w:right w:val="none" w:sz="0" w:space="0" w:color="auto"/>
      </w:divBdr>
    </w:div>
    <w:div w:id="1101026284">
      <w:bodyDiv w:val="1"/>
      <w:marLeft w:val="0"/>
      <w:marRight w:val="0"/>
      <w:marTop w:val="0"/>
      <w:marBottom w:val="0"/>
      <w:divBdr>
        <w:top w:val="none" w:sz="0" w:space="0" w:color="auto"/>
        <w:left w:val="none" w:sz="0" w:space="0" w:color="auto"/>
        <w:bottom w:val="none" w:sz="0" w:space="0" w:color="auto"/>
        <w:right w:val="none" w:sz="0" w:space="0" w:color="auto"/>
      </w:divBdr>
    </w:div>
    <w:div w:id="1103190669">
      <w:bodyDiv w:val="1"/>
      <w:marLeft w:val="0"/>
      <w:marRight w:val="0"/>
      <w:marTop w:val="0"/>
      <w:marBottom w:val="0"/>
      <w:divBdr>
        <w:top w:val="none" w:sz="0" w:space="0" w:color="auto"/>
        <w:left w:val="none" w:sz="0" w:space="0" w:color="auto"/>
        <w:bottom w:val="none" w:sz="0" w:space="0" w:color="auto"/>
        <w:right w:val="none" w:sz="0" w:space="0" w:color="auto"/>
      </w:divBdr>
    </w:div>
    <w:div w:id="1106728181">
      <w:bodyDiv w:val="1"/>
      <w:marLeft w:val="0"/>
      <w:marRight w:val="0"/>
      <w:marTop w:val="0"/>
      <w:marBottom w:val="0"/>
      <w:divBdr>
        <w:top w:val="none" w:sz="0" w:space="0" w:color="auto"/>
        <w:left w:val="none" w:sz="0" w:space="0" w:color="auto"/>
        <w:bottom w:val="none" w:sz="0" w:space="0" w:color="auto"/>
        <w:right w:val="none" w:sz="0" w:space="0" w:color="auto"/>
      </w:divBdr>
    </w:div>
    <w:div w:id="1108429772">
      <w:bodyDiv w:val="1"/>
      <w:marLeft w:val="0"/>
      <w:marRight w:val="0"/>
      <w:marTop w:val="0"/>
      <w:marBottom w:val="0"/>
      <w:divBdr>
        <w:top w:val="none" w:sz="0" w:space="0" w:color="auto"/>
        <w:left w:val="none" w:sz="0" w:space="0" w:color="auto"/>
        <w:bottom w:val="none" w:sz="0" w:space="0" w:color="auto"/>
        <w:right w:val="none" w:sz="0" w:space="0" w:color="auto"/>
      </w:divBdr>
    </w:div>
    <w:div w:id="1116488559">
      <w:bodyDiv w:val="1"/>
      <w:marLeft w:val="0"/>
      <w:marRight w:val="0"/>
      <w:marTop w:val="0"/>
      <w:marBottom w:val="0"/>
      <w:divBdr>
        <w:top w:val="none" w:sz="0" w:space="0" w:color="auto"/>
        <w:left w:val="none" w:sz="0" w:space="0" w:color="auto"/>
        <w:bottom w:val="none" w:sz="0" w:space="0" w:color="auto"/>
        <w:right w:val="none" w:sz="0" w:space="0" w:color="auto"/>
      </w:divBdr>
    </w:div>
    <w:div w:id="1127889518">
      <w:bodyDiv w:val="1"/>
      <w:marLeft w:val="0"/>
      <w:marRight w:val="0"/>
      <w:marTop w:val="0"/>
      <w:marBottom w:val="0"/>
      <w:divBdr>
        <w:top w:val="none" w:sz="0" w:space="0" w:color="auto"/>
        <w:left w:val="none" w:sz="0" w:space="0" w:color="auto"/>
        <w:bottom w:val="none" w:sz="0" w:space="0" w:color="auto"/>
        <w:right w:val="none" w:sz="0" w:space="0" w:color="auto"/>
      </w:divBdr>
    </w:div>
    <w:div w:id="1158615993">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88726893">
      <w:bodyDiv w:val="1"/>
      <w:marLeft w:val="0"/>
      <w:marRight w:val="0"/>
      <w:marTop w:val="0"/>
      <w:marBottom w:val="0"/>
      <w:divBdr>
        <w:top w:val="none" w:sz="0" w:space="0" w:color="auto"/>
        <w:left w:val="none" w:sz="0" w:space="0" w:color="auto"/>
        <w:bottom w:val="none" w:sz="0" w:space="0" w:color="auto"/>
        <w:right w:val="none" w:sz="0" w:space="0" w:color="auto"/>
      </w:divBdr>
    </w:div>
    <w:div w:id="1442603520">
      <w:bodyDiv w:val="1"/>
      <w:marLeft w:val="0"/>
      <w:marRight w:val="0"/>
      <w:marTop w:val="0"/>
      <w:marBottom w:val="0"/>
      <w:divBdr>
        <w:top w:val="none" w:sz="0" w:space="0" w:color="auto"/>
        <w:left w:val="none" w:sz="0" w:space="0" w:color="auto"/>
        <w:bottom w:val="none" w:sz="0" w:space="0" w:color="auto"/>
        <w:right w:val="none" w:sz="0" w:space="0" w:color="auto"/>
      </w:divBdr>
    </w:div>
    <w:div w:id="1448699883">
      <w:bodyDiv w:val="1"/>
      <w:marLeft w:val="0"/>
      <w:marRight w:val="0"/>
      <w:marTop w:val="0"/>
      <w:marBottom w:val="0"/>
      <w:divBdr>
        <w:top w:val="none" w:sz="0" w:space="0" w:color="auto"/>
        <w:left w:val="none" w:sz="0" w:space="0" w:color="auto"/>
        <w:bottom w:val="none" w:sz="0" w:space="0" w:color="auto"/>
        <w:right w:val="none" w:sz="0" w:space="0" w:color="auto"/>
      </w:divBdr>
    </w:div>
    <w:div w:id="1483815156">
      <w:bodyDiv w:val="1"/>
      <w:marLeft w:val="0"/>
      <w:marRight w:val="0"/>
      <w:marTop w:val="0"/>
      <w:marBottom w:val="0"/>
      <w:divBdr>
        <w:top w:val="none" w:sz="0" w:space="0" w:color="auto"/>
        <w:left w:val="none" w:sz="0" w:space="0" w:color="auto"/>
        <w:bottom w:val="none" w:sz="0" w:space="0" w:color="auto"/>
        <w:right w:val="none" w:sz="0" w:space="0" w:color="auto"/>
      </w:divBdr>
    </w:div>
    <w:div w:id="1510951685">
      <w:bodyDiv w:val="1"/>
      <w:marLeft w:val="0"/>
      <w:marRight w:val="0"/>
      <w:marTop w:val="0"/>
      <w:marBottom w:val="0"/>
      <w:divBdr>
        <w:top w:val="none" w:sz="0" w:space="0" w:color="auto"/>
        <w:left w:val="none" w:sz="0" w:space="0" w:color="auto"/>
        <w:bottom w:val="none" w:sz="0" w:space="0" w:color="auto"/>
        <w:right w:val="none" w:sz="0" w:space="0" w:color="auto"/>
      </w:divBdr>
    </w:div>
    <w:div w:id="1529903346">
      <w:bodyDiv w:val="1"/>
      <w:marLeft w:val="0"/>
      <w:marRight w:val="0"/>
      <w:marTop w:val="0"/>
      <w:marBottom w:val="0"/>
      <w:divBdr>
        <w:top w:val="none" w:sz="0" w:space="0" w:color="auto"/>
        <w:left w:val="none" w:sz="0" w:space="0" w:color="auto"/>
        <w:bottom w:val="none" w:sz="0" w:space="0" w:color="auto"/>
        <w:right w:val="none" w:sz="0" w:space="0" w:color="auto"/>
      </w:divBdr>
    </w:div>
    <w:div w:id="1949461137">
      <w:bodyDiv w:val="1"/>
      <w:marLeft w:val="0"/>
      <w:marRight w:val="0"/>
      <w:marTop w:val="0"/>
      <w:marBottom w:val="0"/>
      <w:divBdr>
        <w:top w:val="none" w:sz="0" w:space="0" w:color="auto"/>
        <w:left w:val="none" w:sz="0" w:space="0" w:color="auto"/>
        <w:bottom w:val="none" w:sz="0" w:space="0" w:color="auto"/>
        <w:right w:val="none" w:sz="0" w:space="0" w:color="auto"/>
      </w:divBdr>
    </w:div>
    <w:div w:id="1983464409">
      <w:bodyDiv w:val="1"/>
      <w:marLeft w:val="0"/>
      <w:marRight w:val="0"/>
      <w:marTop w:val="0"/>
      <w:marBottom w:val="0"/>
      <w:divBdr>
        <w:top w:val="none" w:sz="0" w:space="0" w:color="auto"/>
        <w:left w:val="none" w:sz="0" w:space="0" w:color="auto"/>
        <w:bottom w:val="none" w:sz="0" w:space="0" w:color="auto"/>
        <w:right w:val="none" w:sz="0" w:space="0" w:color="auto"/>
      </w:divBdr>
    </w:div>
    <w:div w:id="2057192520">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 w:id="2147357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fcff89b5-5d6d-4e65-a829-6f4a98dd03af" ContentTypeId="0x0101007F645D6FBA204A029FECB8BFC6578C39005279853530254253B886E13194843F8A003AA4A7828D8545A79A93568015812350" PreviousValue="false"/>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IWPSiteTypeTaxHTField0 xmlns="7fae6ca9-b18b-49a6-bdfe-0a20c49a9ba9">
      <Terms xmlns="http://schemas.microsoft.com/office/infopath/2007/PartnerControls"/>
    </IWPSiteTypeTaxHTField0>
    <TaxCatchAll xmlns="b8cb3cbd-ce5c-4a72-9da4-9013f91c5903">
      <Value>5</Value>
      <Value>3</Value>
      <Value>2</Value>
    </TaxCatchAll>
    <IWPRightsProtectiveMarkingTaxHTField0 xmlns="7fae6ca9-b18b-49a6-bdfe-0a20c49a9ba9">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IWPRightsProtectiveMarkingTaxHTField0>
    <IWPFunctionTaxHTField0 xmlns="7fae6ca9-b18b-49a6-bdfe-0a20c49a9ba9">
      <Terms xmlns="http://schemas.microsoft.com/office/infopath/2007/PartnerControls"/>
    </IWPFunctionTaxHTField0>
    <IWPOwnerTaxHTField0 xmlns="7fae6ca9-b18b-49a6-bdfe-0a20c49a9ba9">
      <Terms xmlns="http://schemas.microsoft.com/office/infopath/2007/PartnerControls">
        <TermInfo xmlns="http://schemas.microsoft.com/office/infopath/2007/PartnerControls">
          <TermName xmlns="http://schemas.microsoft.com/office/infopath/2007/PartnerControls">NCTA</TermName>
          <TermId xmlns="http://schemas.microsoft.com/office/infopath/2007/PartnerControls">8a55f59b-7d94-44dd-a344-986d47acf947</TermId>
        </TermInfo>
      </Terms>
    </IWPOwnerTaxHTField0>
    <IWPOrganisationalUnitTaxHTField0 xmlns="7fae6ca9-b18b-49a6-bdfe-0a20c49a9ba9">
      <Terms xmlns="http://schemas.microsoft.com/office/infopath/2007/PartnerControls">
        <TermInfo xmlns="http://schemas.microsoft.com/office/infopath/2007/PartnerControls">
          <TermName xmlns="http://schemas.microsoft.com/office/infopath/2007/PartnerControls">NCTL</TermName>
          <TermId xmlns="http://schemas.microsoft.com/office/infopath/2007/PartnerControls">50b03fc4-9596-44c0-8ddf-78c55856c7ae</TermId>
        </TermInfo>
      </Terms>
    </IWPOrganisationalUnitTaxHTField0>
    <IWPContributor xmlns="7fae6ca9-b18b-49a6-bdfe-0a20c49a9ba9">
      <UserInfo>
        <DisplayName/>
        <AccountId xsi:nil="true"/>
        <AccountType/>
      </UserInfo>
    </IWPContributor>
    <Comments xmlns="http://schemas.microsoft.com/sharepoint/v3" xsi:nil="true"/>
    <IWPSubjectTaxHTField0 xmlns="7fae6ca9-b18b-49a6-bdfe-0a20c49a9ba9">
      <Terms xmlns="http://schemas.microsoft.com/office/infopath/2007/PartnerControls"/>
    </IWPSubjectTaxHTField0>
    <_dlc_DocId xmlns="b8cb3cbd-ce5c-4a72-9da4-9013f91c5903">MMNJCVCXF7WK-21-71846</_dlc_DocId>
    <_dlc_DocIdUrl xmlns="b8cb3cbd-ce5c-4a72-9da4-9013f91c5903">
      <Url>http://workplaces/sites/ncsss/k/_layouts/DocIdRedir.aspx?ID=MMNJCVCXF7WK-21-71846</Url>
      <Description>MMNJCVCXF7WK-21-71846</Description>
    </_dlc_DocIdUrl>
  </documentManagement>
</p:properties>
</file>

<file path=customXml/item7.xml><?xml version="1.0" encoding="utf-8"?>
<ct:contentTypeSchema xmlns:ct="http://schemas.microsoft.com/office/2006/metadata/contentType" xmlns:ma="http://schemas.microsoft.com/office/2006/metadata/properties/metaAttributes" ct:_="" ma:_="" ma:contentTypeName="Programme and Project Management" ma:contentTypeID="0x0101007F645D6FBA204A029FECB8BFC6578C39005279853530254253B886E13194843F8A003AA4A7828D8545A79A93568015812350005AAF0A172B6F7246823998B0FF3313DD" ma:contentTypeVersion="9" ma:contentTypeDescription="For programme or project documents. Records retained for 10 years." ma:contentTypeScope="" ma:versionID="c622038351a7abdd5d016d99b466fc2c">
  <xsd:schema xmlns:xsd="http://www.w3.org/2001/XMLSchema" xmlns:xs="http://www.w3.org/2001/XMLSchema" xmlns:p="http://schemas.microsoft.com/office/2006/metadata/properties" xmlns:ns1="http://schemas.microsoft.com/sharepoint/v3" xmlns:ns2="b8cb3cbd-ce5c-4a72-9da4-9013f91c5903" xmlns:ns3="7fae6ca9-b18b-49a6-bdfe-0a20c49a9ba9" targetNamespace="http://schemas.microsoft.com/office/2006/metadata/properties" ma:root="true" ma:fieldsID="53d1fb74af782bf7c9ff193a974d98a0" ns1:_="" ns2:_="" ns3:_="">
    <xsd:import namespace="http://schemas.microsoft.com/sharepoint/v3"/>
    <xsd:import namespace="b8cb3cbd-ce5c-4a72-9da4-9013f91c5903"/>
    <xsd:import namespace="7fae6ca9-b18b-49a6-bdfe-0a20c49a9ba9"/>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IWPContributor" minOccurs="0"/>
                <xsd:element ref="ns3:IWPFunctionTaxHTField0" minOccurs="0"/>
                <xsd:element ref="ns3:IWPOwnerTaxHTField0" minOccurs="0"/>
                <xsd:element ref="ns3:IWPRightsProtectiveMarkingTaxHTField0" minOccurs="0"/>
                <xsd:element ref="ns3:IWPSubjectTaxHTField0" minOccurs="0"/>
                <xsd:element ref="ns3:IWPSiteTypeTaxHTField0" minOccurs="0"/>
                <xsd:element ref="ns2:TaxCatchAll" minOccurs="0"/>
                <xsd:element ref="ns2:TaxCatchAllLabel" minOccurs="0"/>
                <xsd:element ref="ns3:IWPOrganisationalUnitTaxHTField0" minOccurs="0"/>
                <xsd:element ref="ns1:_vti_ItemDeclaredRecor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xsd:simpleType>
        <xsd:restriction base="dms:Note">
          <xsd:maxLength value="255"/>
        </xsd:restriction>
      </xsd:simpleType>
    </xsd:element>
    <xsd:element name="_vti_ItemDeclaredRecord" ma:index="27"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cb3cbd-ce5c-4a72-9da4-9013f91c59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description="" ma:hidden="true" ma:list="{0f41e894-96ef-4a86-a1a2-ac7a13dfd379}" ma:internalName="TaxCatchAll" ma:showField="CatchAllData" ma:web="7fae6ca9-b18b-49a6-bdfe-0a20c49a9ba9">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description="" ma:hidden="true" ma:list="{0f41e894-96ef-4a86-a1a2-ac7a13dfd379}" ma:internalName="TaxCatchAllLabel" ma:readOnly="true" ma:showField="CatchAllDataLabel" ma:web="7fae6ca9-b18b-49a6-bdfe-0a20c49a9ba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ae6ca9-b18b-49a6-bdfe-0a20c49a9ba9" elementFormDefault="qualified">
    <xsd:import namespace="http://schemas.microsoft.com/office/2006/documentManagement/types"/>
    <xsd:import namespace="http://schemas.microsoft.com/office/infopath/2007/PartnerControls"/>
    <xsd:element name="IWPContributor" ma:index="12" nillable="true" ma:displayName="Contributor" ma:hidden="true" ma:list="UserInfo" ma:SharePointGroup="0" ma:internalName="IWPContributo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WPFunctionTaxHTField0" ma:index="13" nillable="true" ma:taxonomy="true" ma:internalName="IWPFunctionTaxHTField0" ma:taxonomyFieldName="IWPFunction" ma:displayName="Function" ma:readOnly="false" ma:fieldId="{15181134-8839-47a9-9a38-d116ffff0106}" ma:taxonomyMulti="true" ma:sspId="fcff89b5-5d6d-4e65-a829-6f4a98dd03af" ma:termSetId="d25a8a8b-cc76-477b-9c8b-292b0e01012c" ma:anchorId="00000000-0000-0000-0000-000000000000" ma:open="false" ma:isKeyword="false">
      <xsd:complexType>
        <xsd:sequence>
          <xsd:element ref="pc:Terms" minOccurs="0" maxOccurs="1"/>
        </xsd:sequence>
      </xsd:complexType>
    </xsd:element>
    <xsd:element name="IWPOwnerTaxHTField0" ma:index="15" ma:taxonomy="true" ma:internalName="IWPOwnerTaxHTField0" ma:taxonomyFieldName="IWPOwner" ma:displayName="Owner" ma:default="3;#NCTA|8a55f59b-7d94-44dd-a344-986d47acf947" ma:fieldId="{15181134-8839-47a9-9a38-d116ffff0102}" ma:sspId="fcff89b5-5d6d-4e65-a829-6f4a98dd03af" ma:termSetId="12161dbb-b36f-4439-aef1-21e7cc922807" ma:anchorId="00000000-0000-0000-0000-000000000000" ma:open="false" ma:isKeyword="false">
      <xsd:complexType>
        <xsd:sequence>
          <xsd:element ref="pc:Terms" minOccurs="0" maxOccurs="1"/>
        </xsd:sequence>
      </xsd:complexType>
    </xsd:element>
    <xsd:element name="IWPRightsProtectiveMarkingTaxHTField0" ma:index="17" ma:taxonomy="true" ma:internalName="IWPRightsProtectiveMarkingTaxHTField0" ma:taxonomyFieldName="IWPRightsProtectiveMarking" ma:displayName="Rights: Protective Marking" ma:default="2;#Official|0884c477-2e62-47ea-b19c-5af6e91124c5" ma:fieldId="{15181134-8839-47a9-9a38-d116ffff0005}" ma:sspId="fcff89b5-5d6d-4e65-a829-6f4a98dd03af" ma:termSetId="7870c18b-dc34-46a1-adf5-a571f0cac88b" ma:anchorId="00000000-0000-0000-0000-000000000000" ma:open="false" ma:isKeyword="false">
      <xsd:complexType>
        <xsd:sequence>
          <xsd:element ref="pc:Terms" minOccurs="0" maxOccurs="1"/>
        </xsd:sequence>
      </xsd:complexType>
    </xsd:element>
    <xsd:element name="IWPSubjectTaxHTField0" ma:index="19" nillable="true" ma:taxonomy="true" ma:internalName="IWPSubjectTaxHTField0" ma:taxonomyFieldName="IWPSubject" ma:displayName="Subject" ma:fieldId="{15181134-8839-47a9-9a38-d116ffff0006}" ma:sspId="fcff89b5-5d6d-4e65-a829-6f4a98dd03af" ma:termSetId="33432453-e88c-4baa-94a6-467fc4fc06f9" ma:anchorId="00000000-0000-0000-0000-000000000000" ma:open="false" ma:isKeyword="false">
      <xsd:complexType>
        <xsd:sequence>
          <xsd:element ref="pc:Terms" minOccurs="0" maxOccurs="1"/>
        </xsd:sequence>
      </xsd:complexType>
    </xsd:element>
    <xsd:element name="IWPSiteTypeTaxHTField0" ma:index="21" nillable="true" ma:taxonomy="true" ma:internalName="IWPSiteTypeTaxHTField0" ma:taxonomyFieldName="IWPSiteType" ma:displayName="Site Type" ma:fieldId="{15181134-8839-47a9-9a38-d116ffff0103}" ma:sspId="fcff89b5-5d6d-4e65-a829-6f4a98dd03af" ma:termSetId="68f3bd98-4d9d-4839-831a-d4827606df7e" ma:anchorId="00000000-0000-0000-0000-000000000000" ma:open="false" ma:isKeyword="false">
      <xsd:complexType>
        <xsd:sequence>
          <xsd:element ref="pc:Terms" minOccurs="0" maxOccurs="1"/>
        </xsd:sequence>
      </xsd:complexType>
    </xsd:element>
    <xsd:element name="IWPOrganisationalUnitTaxHTField0" ma:index="25" ma:taxonomy="true" ma:internalName="IWPOrganisationalUnitTaxHTField0" ma:taxonomyFieldName="IWPOrganisationalUnit" ma:displayName="Organisational Unit" ma:default="5;#NCTL|50b03fc4-9596-44c0-8ddf-78c55856c7ae" ma:fieldId="{15181134-8839-47a9-9a38-d116ffff0201}" ma:sspId="fcff89b5-5d6d-4e65-a829-6f4a98dd03af" ma:termSetId="b3e263f6-0ab6-425a-b3de-0e67f2faf7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D194C2-E8ED-4E08-9972-82678721CC7A}">
  <ds:schemaRefs>
    <ds:schemaRef ds:uri="http://schemas.microsoft.com/sharepoint/events"/>
  </ds:schemaRefs>
</ds:datastoreItem>
</file>

<file path=customXml/itemProps2.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3.xml><?xml version="1.0" encoding="utf-8"?>
<ds:datastoreItem xmlns:ds="http://schemas.openxmlformats.org/officeDocument/2006/customXml" ds:itemID="{F698DC76-7C79-4AFF-948F-E6DD10D26A0F}">
  <ds:schemaRefs>
    <ds:schemaRef ds:uri="Microsoft.SharePoint.Taxonomy.ContentTypeSync"/>
  </ds:schemaRefs>
</ds:datastoreItem>
</file>

<file path=customXml/itemProps4.xml><?xml version="1.0" encoding="utf-8"?>
<ds:datastoreItem xmlns:ds="http://schemas.openxmlformats.org/officeDocument/2006/customXml" ds:itemID="{53D3BA48-7F65-431B-A068-2FF836438F4F}">
  <ds:schemaRefs>
    <ds:schemaRef ds:uri="http://schemas.openxmlformats.org/officeDocument/2006/bibliography"/>
  </ds:schemaRefs>
</ds:datastoreItem>
</file>

<file path=customXml/itemProps5.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6.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7fae6ca9-b18b-49a6-bdfe-0a20c49a9ba9"/>
    <ds:schemaRef ds:uri="b8cb3cbd-ce5c-4a72-9da4-9013f91c5903"/>
    <ds:schemaRef ds:uri="http://schemas.microsoft.com/sharepoint/v3"/>
  </ds:schemaRefs>
</ds:datastoreItem>
</file>

<file path=customXml/itemProps7.xml><?xml version="1.0" encoding="utf-8"?>
<ds:datastoreItem xmlns:ds="http://schemas.openxmlformats.org/officeDocument/2006/customXml" ds:itemID="{1F757B3C-274D-4E91-A7E2-6E53519D8D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cb3cbd-ce5c-4a72-9da4-9013f91c5903"/>
    <ds:schemaRef ds:uri="7fae6ca9-b18b-49a6-bdfe-0a20c49a9b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11</Pages>
  <Words>2483</Words>
  <Characters>13785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Department for Education</vt:lpstr>
    </vt:vector>
  </TitlesOfParts>
  <Company>Department for Education</Company>
  <LinksUpToDate>false</LinksUpToDate>
  <CharactersWithSpaces>16236</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Department for Education</dc:title>
  <dc:creator>Publishing.TEAM@education.gsi.gov.uk</dc:creator>
  <dc:description>Master-ET-v3.5</dc:description>
  <cp:lastModifiedBy>Sarah Howard</cp:lastModifiedBy>
  <cp:revision>3</cp:revision>
  <cp:lastPrinted>2024-11-19T11:04:00Z</cp:lastPrinted>
  <dcterms:created xsi:type="dcterms:W3CDTF">2025-12-08T12:28:00Z</dcterms:created>
  <dcterms:modified xsi:type="dcterms:W3CDTF">2025-12-08T14:53:00Z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0x0101007F645D6FBA204A029FECB8BFC6578C39005279853530254253B886E13194843F8A003AA4A7828D8545A79A93568015812350005AAF0A172B6F7246823998B0FF3313DD</vt:lpwstr>
  </property>
  <property fmtid="{D5CDD505-2E9C-101B-9397-08002B2CF9AE}" pid="4" name="IWPGroupOOB">
    <vt:lpwstr>Communications Directorate</vt:lpwstr>
  </property>
  <property fmtid="{D5CDD505-2E9C-101B-9397-08002B2CF9AE}" pid="5" name="_dlc_DocIdItemGuid">
    <vt:lpwstr>fae1a7b4-d02a-4876-bd57-32fe01e69082</vt:lpwstr>
  </property>
  <property fmtid="{D5CDD505-2E9C-101B-9397-08002B2CF9AE}" pid="6" name="IWPOrganisationalUnit">
    <vt:lpwstr>5;#NCTL|50b03fc4-9596-44c0-8ddf-78c55856c7ae</vt:lpwstr>
  </property>
  <property fmtid="{D5CDD505-2E9C-101B-9397-08002B2CF9AE}" pid="7" name="IWPOwner">
    <vt:lpwstr>3;#NCTA|8a55f59b-7d94-44dd-a344-986d47acf947</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