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5A2FFE" w14:textId="67007C6D" w:rsidR="00740187" w:rsidRPr="00C53294" w:rsidRDefault="00E70CB4" w:rsidP="00740187">
      <w:pPr>
        <w:jc w:val="center"/>
        <w:rPr>
          <w:b/>
          <w:color w:val="2E74B5" w:themeColor="accent5" w:themeShade="BF"/>
          <w:sz w:val="48"/>
          <w:szCs w:val="48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5F813186" wp14:editId="3584E165">
            <wp:simplePos x="0" y="0"/>
            <wp:positionH relativeFrom="column">
              <wp:posOffset>177800</wp:posOffset>
            </wp:positionH>
            <wp:positionV relativeFrom="paragraph">
              <wp:posOffset>372745</wp:posOffset>
            </wp:positionV>
            <wp:extent cx="7410450" cy="5848985"/>
            <wp:effectExtent l="0" t="0" r="0" b="6350"/>
            <wp:wrapTight wrapText="bothSides">
              <wp:wrapPolygon edited="0">
                <wp:start x="0" y="0"/>
                <wp:lineTo x="0" y="21527"/>
                <wp:lineTo x="21544" y="21527"/>
                <wp:lineTo x="21544" y="0"/>
                <wp:lineTo x="0" y="0"/>
              </wp:wrapPolygon>
            </wp:wrapTight>
            <wp:docPr id="2" name="Picture 2" descr="../../../../../Pictures/Photos%20Library.photoslibrary/resources/proxies/derivatives/10/00/10a3/UNADJUSTEDNONRAW_thumb_10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../Pictures/Photos%20Library.photoslibrary/resources/proxies/derivatives/10/00/10a3/UNADJUSTEDNONRAW_thumb_10a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0450" cy="5848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6E0C">
        <w:rPr>
          <w:b/>
          <w:color w:val="2E74B5" w:themeColor="accent5" w:themeShade="BF"/>
          <w:sz w:val="48"/>
          <w:szCs w:val="48"/>
        </w:rPr>
        <w:t xml:space="preserve">Maths </w:t>
      </w:r>
      <w:r w:rsidR="00740187" w:rsidRPr="00C53294">
        <w:rPr>
          <w:b/>
          <w:color w:val="2E74B5" w:themeColor="accent5" w:themeShade="BF"/>
          <w:sz w:val="48"/>
          <w:szCs w:val="48"/>
        </w:rPr>
        <w:t>Subject Leader Implementation Plan</w:t>
      </w:r>
    </w:p>
    <w:p w14:paraId="18F00894" w14:textId="6AE51406" w:rsidR="00740187" w:rsidRDefault="00740187" w:rsidP="003E3854"/>
    <w:p w14:paraId="441EC431" w14:textId="16B5932D" w:rsidR="00740187" w:rsidRDefault="00740187" w:rsidP="003E3854"/>
    <w:p w14:paraId="6B5955D4" w14:textId="5B64E18D" w:rsidR="00740187" w:rsidRDefault="00740187" w:rsidP="003E3854"/>
    <w:p w14:paraId="5D3E9189" w14:textId="52121E6E" w:rsidR="00740187" w:rsidRDefault="00740187" w:rsidP="003E3854"/>
    <w:p w14:paraId="446227C9" w14:textId="459F51CC" w:rsidR="00740187" w:rsidRDefault="00740187" w:rsidP="003E3854"/>
    <w:p w14:paraId="049D1CE5" w14:textId="06C86B59" w:rsidR="00740187" w:rsidRDefault="00740187" w:rsidP="003E3854"/>
    <w:p w14:paraId="1A6A2CA0" w14:textId="659CCD89" w:rsidR="00740187" w:rsidRDefault="00740187" w:rsidP="003E3854"/>
    <w:p w14:paraId="763EA8C6" w14:textId="42EC7941" w:rsidR="00740187" w:rsidRDefault="00740187" w:rsidP="003E3854"/>
    <w:p w14:paraId="5CDDAC0A" w14:textId="774914EB" w:rsidR="00740187" w:rsidRDefault="00740187" w:rsidP="003E3854"/>
    <w:p w14:paraId="3F1DDC11" w14:textId="4281CA66" w:rsidR="00740187" w:rsidRDefault="00740187" w:rsidP="003E3854"/>
    <w:p w14:paraId="7790493F" w14:textId="64C36F3A" w:rsidR="00740187" w:rsidRDefault="00740187" w:rsidP="003E3854"/>
    <w:p w14:paraId="7556E441" w14:textId="476E4589" w:rsidR="00740187" w:rsidRDefault="00E70CB4" w:rsidP="003E3854">
      <w:r>
        <w:rPr>
          <w:b/>
          <w:noProof/>
          <w:color w:val="2E74B5" w:themeColor="accent5" w:themeShade="BF"/>
          <w:sz w:val="48"/>
          <w:szCs w:val="48"/>
          <w:lang w:eastAsia="en-GB"/>
        </w:rPr>
        <w:drawing>
          <wp:anchor distT="0" distB="0" distL="114300" distR="114300" simplePos="0" relativeHeight="251664384" behindDoc="1" locked="0" layoutInCell="1" allowOverlap="1" wp14:anchorId="2195C530" wp14:editId="2C35038C">
            <wp:simplePos x="0" y="0"/>
            <wp:positionH relativeFrom="column">
              <wp:posOffset>7924800</wp:posOffset>
            </wp:positionH>
            <wp:positionV relativeFrom="paragraph">
              <wp:posOffset>6985</wp:posOffset>
            </wp:positionV>
            <wp:extent cx="1713230" cy="1779905"/>
            <wp:effectExtent l="0" t="0" r="1270" b="0"/>
            <wp:wrapTight wrapText="bothSides">
              <wp:wrapPolygon edited="0">
                <wp:start x="7926" y="0"/>
                <wp:lineTo x="6485" y="462"/>
                <wp:lineTo x="2882" y="3005"/>
                <wp:lineTo x="1921" y="7398"/>
                <wp:lineTo x="2882" y="11097"/>
                <wp:lineTo x="2882" y="11790"/>
                <wp:lineTo x="6485" y="14796"/>
                <wp:lineTo x="0" y="16183"/>
                <wp:lineTo x="0" y="21269"/>
                <wp:lineTo x="20895" y="21269"/>
                <wp:lineTo x="21136" y="21269"/>
                <wp:lineTo x="21376" y="19882"/>
                <wp:lineTo x="21376" y="16414"/>
                <wp:lineTo x="20415" y="15951"/>
                <wp:lineTo x="14411" y="14796"/>
                <wp:lineTo x="18013" y="11559"/>
                <wp:lineTo x="18013" y="11097"/>
                <wp:lineTo x="18974" y="7398"/>
                <wp:lineTo x="18254" y="3237"/>
                <wp:lineTo x="14411" y="462"/>
                <wp:lineTo x="12970" y="0"/>
                <wp:lineTo x="7926" y="0"/>
              </wp:wrapPolygon>
            </wp:wrapTight>
            <wp:docPr id="657460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230" cy="1779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7F80E2" w14:textId="77777777" w:rsidR="00740187" w:rsidRDefault="00740187" w:rsidP="003E3854"/>
    <w:p w14:paraId="33802DE7" w14:textId="77777777" w:rsidR="00740187" w:rsidRDefault="00740187" w:rsidP="003E3854"/>
    <w:p w14:paraId="576DBB8D" w14:textId="77777777" w:rsidR="00740187" w:rsidRDefault="00740187" w:rsidP="003E3854"/>
    <w:p w14:paraId="27C0F8C0" w14:textId="77777777" w:rsidR="00740187" w:rsidRDefault="00740187" w:rsidP="003E3854"/>
    <w:p w14:paraId="3113A023" w14:textId="77777777" w:rsidR="00740187" w:rsidRDefault="00740187" w:rsidP="003E3854"/>
    <w:p w14:paraId="58F33601" w14:textId="77777777" w:rsidR="00740187" w:rsidRDefault="00740187" w:rsidP="003E3854"/>
    <w:p w14:paraId="056BB5A9" w14:textId="77777777" w:rsidR="00740187" w:rsidRDefault="00740187" w:rsidP="003E3854"/>
    <w:p w14:paraId="1024BA16" w14:textId="77777777" w:rsidR="00740187" w:rsidRDefault="00740187" w:rsidP="003E3854"/>
    <w:p w14:paraId="6C039F7A" w14:textId="77777777" w:rsidR="00740187" w:rsidRDefault="00740187" w:rsidP="003E3854"/>
    <w:p w14:paraId="620A0214" w14:textId="77777777" w:rsidR="00740187" w:rsidRDefault="00740187" w:rsidP="003E3854"/>
    <w:p w14:paraId="34FEB5B9" w14:textId="76746602" w:rsidR="00740187" w:rsidRDefault="00740187" w:rsidP="003E3854"/>
    <w:p w14:paraId="2A8E48BC" w14:textId="179BE52F" w:rsidR="00740187" w:rsidRDefault="00740187" w:rsidP="003E3854"/>
    <w:p w14:paraId="2F891590" w14:textId="5D925ADD" w:rsidR="00740187" w:rsidRDefault="00740187" w:rsidP="003E3854"/>
    <w:p w14:paraId="390CF0CE" w14:textId="77777777" w:rsidR="00740187" w:rsidRDefault="00740187" w:rsidP="003E3854"/>
    <w:p w14:paraId="407EF138" w14:textId="33694570" w:rsidR="00740187" w:rsidRDefault="00740187" w:rsidP="003E3854"/>
    <w:p w14:paraId="60F8B7C6" w14:textId="77777777" w:rsidR="00740187" w:rsidRDefault="00740187" w:rsidP="003E3854"/>
    <w:p w14:paraId="40AF1D3E" w14:textId="77777777" w:rsidR="00740187" w:rsidRDefault="00740187" w:rsidP="003E3854"/>
    <w:p w14:paraId="3CD6D464" w14:textId="1CA8CCCD" w:rsidR="00D50B82" w:rsidRPr="00E70CB4" w:rsidRDefault="00E70CB4" w:rsidP="00E70CB4"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1F3FD811" wp14:editId="38D12D74">
            <wp:simplePos x="0" y="0"/>
            <wp:positionH relativeFrom="column">
              <wp:posOffset>8693150</wp:posOffset>
            </wp:positionH>
            <wp:positionV relativeFrom="paragraph">
              <wp:posOffset>0</wp:posOffset>
            </wp:positionV>
            <wp:extent cx="1186180" cy="1231900"/>
            <wp:effectExtent l="0" t="0" r="0" b="6350"/>
            <wp:wrapTight wrapText="bothSides">
              <wp:wrapPolygon edited="0">
                <wp:start x="6938" y="0"/>
                <wp:lineTo x="4857" y="1336"/>
                <wp:lineTo x="1734" y="4676"/>
                <wp:lineTo x="2428" y="12359"/>
                <wp:lineTo x="8325" y="16033"/>
                <wp:lineTo x="0" y="16033"/>
                <wp:lineTo x="0" y="21377"/>
                <wp:lineTo x="21161" y="21377"/>
                <wp:lineTo x="21161" y="16033"/>
                <wp:lineTo x="12488" y="16033"/>
                <wp:lineTo x="18385" y="11691"/>
                <wp:lineTo x="19079" y="4676"/>
                <wp:lineTo x="15263" y="668"/>
                <wp:lineTo x="13529" y="0"/>
                <wp:lineTo x="6938" y="0"/>
              </wp:wrapPolygon>
            </wp:wrapTight>
            <wp:docPr id="43145995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180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1C72" w:rsidRPr="00BB1E85">
        <w:rPr>
          <w:b/>
        </w:rPr>
        <w:t xml:space="preserve">Being an effective subject leader at </w:t>
      </w:r>
      <w:r>
        <w:rPr>
          <w:b/>
        </w:rPr>
        <w:t xml:space="preserve">Lighthouse Schools </w:t>
      </w:r>
      <w:r>
        <w:rPr>
          <w:b/>
        </w:rPr>
        <w:lastRenderedPageBreak/>
        <w:t>Partnership</w:t>
      </w:r>
    </w:p>
    <w:p w14:paraId="24A0057F" w14:textId="60B6110E" w:rsidR="009A5BC9" w:rsidRDefault="009A5BC9" w:rsidP="003E3854">
      <w:pPr>
        <w:rPr>
          <w:b/>
        </w:rPr>
      </w:pPr>
    </w:p>
    <w:p w14:paraId="7466640F" w14:textId="1653A7D1" w:rsidR="00221E96" w:rsidRDefault="00647F81" w:rsidP="003E3854">
      <w:r>
        <w:t xml:space="preserve">At </w:t>
      </w:r>
      <w:r w:rsidR="00E70CB4">
        <w:t xml:space="preserve">LSP </w:t>
      </w:r>
      <w:r w:rsidR="00AF6F3B">
        <w:t xml:space="preserve">we </w:t>
      </w:r>
      <w:r w:rsidR="00E604E5">
        <w:t xml:space="preserve">use the EEF </w:t>
      </w:r>
      <w:r w:rsidR="00A70C13">
        <w:t xml:space="preserve">guide to implementation in order to help leaders at all layers of the </w:t>
      </w:r>
      <w:r w:rsidR="009A1A2E">
        <w:t>organisation</w:t>
      </w:r>
      <w:r w:rsidR="00E07A0C">
        <w:t xml:space="preserve"> </w:t>
      </w:r>
      <w:r w:rsidR="009A1A2E">
        <w:t>implement</w:t>
      </w:r>
      <w:r w:rsidR="00ED1909">
        <w:t xml:space="preserve"> change</w:t>
      </w:r>
      <w:r w:rsidR="00CA5A2F">
        <w:t xml:space="preserve"> and </w:t>
      </w:r>
      <w:r w:rsidR="000D4ABC">
        <w:t>evolve</w:t>
      </w:r>
      <w:r w:rsidR="00E07A0C">
        <w:t>/ further develop</w:t>
      </w:r>
      <w:r w:rsidR="000D4ABC">
        <w:t xml:space="preserve"> our practice. We understand that effective implementation is a process, not an event which needs planning and executing in stages.</w:t>
      </w:r>
    </w:p>
    <w:p w14:paraId="62EA420F" w14:textId="3674EAF7" w:rsidR="00740187" w:rsidRDefault="00740187" w:rsidP="003E3854"/>
    <w:p w14:paraId="17198E1C" w14:textId="0A28B5C0" w:rsidR="00221E96" w:rsidRDefault="00031136" w:rsidP="003E3854">
      <w:hyperlink r:id="rId11" w:history="1">
        <w:r w:rsidR="00740187" w:rsidRPr="00BE1665">
          <w:rPr>
            <w:rStyle w:val="Hyperlink"/>
          </w:rPr>
          <w:t>https://educationendowmentfoundation.org.uk/tools/guidance-reports/a-schools-guide-to-implementation/</w:t>
        </w:r>
      </w:hyperlink>
      <w:r w:rsidR="00740187">
        <w:t xml:space="preserve"> </w:t>
      </w:r>
    </w:p>
    <w:p w14:paraId="4A6D88FC" w14:textId="77777777" w:rsidR="00221E96" w:rsidRDefault="00221E96" w:rsidP="003E3854"/>
    <w:p w14:paraId="4FCC19EF" w14:textId="77FF58C2" w:rsidR="00221E96" w:rsidRDefault="00221E96" w:rsidP="003E385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04"/>
      </w:tblGrid>
      <w:tr w:rsidR="00E70CB4" w14:paraId="44FD9971" w14:textId="77777777" w:rsidTr="00E70CB4">
        <w:tc>
          <w:tcPr>
            <w:tcW w:w="15304" w:type="dxa"/>
          </w:tcPr>
          <w:p w14:paraId="26D913CC" w14:textId="5C96807D" w:rsidR="00E70CB4" w:rsidRPr="00B922B1" w:rsidRDefault="00E70CB4" w:rsidP="006C3243">
            <w:pPr>
              <w:rPr>
                <w:b/>
              </w:rPr>
            </w:pPr>
            <w:r w:rsidRPr="00B922B1">
              <w:rPr>
                <w:b/>
              </w:rPr>
              <w:t xml:space="preserve">At </w:t>
            </w:r>
            <w:r>
              <w:rPr>
                <w:b/>
              </w:rPr>
              <w:t>LSP</w:t>
            </w:r>
            <w:r w:rsidRPr="00B922B1">
              <w:rPr>
                <w:b/>
              </w:rPr>
              <w:t xml:space="preserve"> we ask that all subject leaders:</w:t>
            </w:r>
          </w:p>
          <w:p w14:paraId="29813A65" w14:textId="77777777" w:rsidR="00E70CB4" w:rsidRDefault="00E70CB4" w:rsidP="00B922B1"/>
          <w:p w14:paraId="58444063" w14:textId="4D3054E7" w:rsidR="00E70CB4" w:rsidRDefault="00E70CB4" w:rsidP="00B922B1">
            <w:pPr>
              <w:pStyle w:val="ListParagraph"/>
              <w:rPr>
                <w:color w:val="000000" w:themeColor="text1"/>
              </w:rPr>
            </w:pPr>
            <w:r w:rsidRPr="00B922B1">
              <w:rPr>
                <w:b/>
                <w:color w:val="7030A0"/>
              </w:rPr>
              <w:t>Explore</w:t>
            </w:r>
          </w:p>
          <w:p w14:paraId="3F82113B" w14:textId="18763C3A" w:rsidR="00E70CB4" w:rsidRDefault="00E70CB4" w:rsidP="00B922B1">
            <w:pPr>
              <w:pStyle w:val="ListParagraph"/>
              <w:numPr>
                <w:ilvl w:val="0"/>
                <w:numId w:val="15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D</w:t>
            </w:r>
            <w:r w:rsidRPr="00B922B1">
              <w:rPr>
                <w:color w:val="000000" w:themeColor="text1"/>
              </w:rPr>
              <w:t>efine with senior leaders what the i</w:t>
            </w:r>
            <w:r>
              <w:rPr>
                <w:color w:val="000000" w:themeColor="text1"/>
              </w:rPr>
              <w:t xml:space="preserve">dentified area for improvement or </w:t>
            </w:r>
            <w:r w:rsidRPr="00B922B1">
              <w:rPr>
                <w:color w:val="000000" w:themeColor="text1"/>
              </w:rPr>
              <w:t>evolution will be</w:t>
            </w:r>
          </w:p>
          <w:p w14:paraId="711748C7" w14:textId="1181F920" w:rsidR="00E70CB4" w:rsidRDefault="00E70CB4" w:rsidP="00B922B1">
            <w:pPr>
              <w:pStyle w:val="ListParagraph"/>
              <w:numPr>
                <w:ilvl w:val="0"/>
                <w:numId w:val="15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Research the identified area thoroughly using a range of resources so that you are evidence informed and how this will work in-line with our school vision, values and pedagogical approach</w:t>
            </w:r>
          </w:p>
          <w:p w14:paraId="724D349C" w14:textId="77777777" w:rsidR="00E70CB4" w:rsidRPr="00B922B1" w:rsidRDefault="00E70CB4" w:rsidP="00B922B1">
            <w:pPr>
              <w:pStyle w:val="ListParagraph"/>
              <w:rPr>
                <w:color w:val="000000" w:themeColor="text1"/>
              </w:rPr>
            </w:pPr>
          </w:p>
          <w:p w14:paraId="687DB67D" w14:textId="77777777" w:rsidR="00E70CB4" w:rsidRDefault="00E70CB4" w:rsidP="00B922B1">
            <w:pPr>
              <w:pStyle w:val="ListParagraph"/>
              <w:rPr>
                <w:b/>
                <w:color w:val="FFC000" w:themeColor="accent4"/>
              </w:rPr>
            </w:pPr>
            <w:r w:rsidRPr="00B922B1">
              <w:rPr>
                <w:b/>
                <w:color w:val="FFC000" w:themeColor="accent4"/>
              </w:rPr>
              <w:t>Prepare</w:t>
            </w:r>
          </w:p>
          <w:p w14:paraId="166D4983" w14:textId="2CDD473C" w:rsidR="00E70CB4" w:rsidRDefault="00E70CB4" w:rsidP="00B922B1">
            <w:pPr>
              <w:pStyle w:val="ListParagraph"/>
              <w:numPr>
                <w:ilvl w:val="0"/>
                <w:numId w:val="15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>Create an</w:t>
            </w:r>
            <w:r w:rsidRPr="00B922B1">
              <w:rPr>
                <w:color w:val="000000" w:themeColor="text1"/>
              </w:rPr>
              <w:t xml:space="preserve"> </w:t>
            </w:r>
            <w:r>
              <w:rPr>
                <w:color w:val="000000" w:themeColor="text1"/>
              </w:rPr>
              <w:t>implementation plan</w:t>
            </w:r>
            <w:r w:rsidRPr="00B922B1">
              <w:rPr>
                <w:color w:val="000000" w:themeColor="text1"/>
              </w:rPr>
              <w:t xml:space="preserve"> in-line with the STDP priorities </w:t>
            </w:r>
            <w:r>
              <w:rPr>
                <w:color w:val="000000" w:themeColor="text1"/>
              </w:rPr>
              <w:t xml:space="preserve">that </w:t>
            </w:r>
            <w:r w:rsidRPr="00B922B1">
              <w:rPr>
                <w:color w:val="000000" w:themeColor="text1"/>
              </w:rPr>
              <w:t xml:space="preserve">is in-line with the school vision, values and pedagogical approach </w:t>
            </w:r>
          </w:p>
          <w:p w14:paraId="77DB66AB" w14:textId="79E66D45" w:rsidR="00E70CB4" w:rsidRDefault="00E70CB4" w:rsidP="00B922B1">
            <w:pPr>
              <w:pStyle w:val="ListParagraph"/>
              <w:numPr>
                <w:ilvl w:val="0"/>
                <w:numId w:val="15"/>
              </w:num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Define the anticipated measurable outcomes that you want to see over time and within blocks of time </w:t>
            </w:r>
          </w:p>
          <w:p w14:paraId="293706EE" w14:textId="4FEA49DC" w:rsidR="00E70CB4" w:rsidRDefault="00E70CB4" w:rsidP="00B922B1">
            <w:pPr>
              <w:pStyle w:val="ListParagraph"/>
              <w:numPr>
                <w:ilvl w:val="0"/>
                <w:numId w:val="15"/>
              </w:numPr>
            </w:pPr>
            <w:r>
              <w:t xml:space="preserve">Work with senior leaders to plan the use of subject leadership time effectively to deliver measurable impact over the defined period of time – what will you do? When? Why? How? Who else will be involved? </w:t>
            </w:r>
          </w:p>
          <w:p w14:paraId="551197DE" w14:textId="77777777" w:rsidR="00E70CB4" w:rsidRDefault="00E70CB4" w:rsidP="00B922B1">
            <w:pPr>
              <w:pStyle w:val="ListParagraph"/>
              <w:rPr>
                <w:color w:val="FFC000" w:themeColor="accent4"/>
              </w:rPr>
            </w:pPr>
          </w:p>
          <w:p w14:paraId="0DC022ED" w14:textId="13378C64" w:rsidR="00E70CB4" w:rsidRPr="00B922B1" w:rsidRDefault="00E70CB4" w:rsidP="00B922B1">
            <w:pPr>
              <w:pStyle w:val="ListParagraph"/>
              <w:rPr>
                <w:b/>
                <w:color w:val="00B0F0"/>
              </w:rPr>
            </w:pPr>
            <w:r w:rsidRPr="00B922B1">
              <w:rPr>
                <w:b/>
                <w:color w:val="00B0F0"/>
              </w:rPr>
              <w:t>Deliver</w:t>
            </w:r>
          </w:p>
          <w:p w14:paraId="6D9990BF" w14:textId="04DA3DC5" w:rsidR="00E70CB4" w:rsidRDefault="00E70CB4" w:rsidP="00B922B1">
            <w:pPr>
              <w:pStyle w:val="ListParagraph"/>
              <w:numPr>
                <w:ilvl w:val="0"/>
                <w:numId w:val="15"/>
              </w:numPr>
            </w:pPr>
            <w:r>
              <w:t xml:space="preserve">Support staff through effective and confidently delivered CPD training – reflect on and adapt training to needs of the school and staff understanding  </w:t>
            </w:r>
          </w:p>
          <w:p w14:paraId="4942C413" w14:textId="46B2ECE6" w:rsidR="00E70CB4" w:rsidRDefault="00E70CB4" w:rsidP="00E94E4C">
            <w:pPr>
              <w:pStyle w:val="ListParagraph"/>
              <w:numPr>
                <w:ilvl w:val="0"/>
                <w:numId w:val="15"/>
              </w:numPr>
            </w:pPr>
            <w:r>
              <w:t>Ensure that there is systematic monitoring of impact that includes the voice of staff, parents and children as much as possible alongside any written/data/ other outcomes</w:t>
            </w:r>
          </w:p>
          <w:p w14:paraId="05ED35BF" w14:textId="77777777" w:rsidR="00E70CB4" w:rsidRDefault="00E70CB4" w:rsidP="00E94E4C">
            <w:pPr>
              <w:pStyle w:val="ListParagraph"/>
            </w:pPr>
          </w:p>
          <w:p w14:paraId="05CFF5A7" w14:textId="5614B1DA" w:rsidR="00E70CB4" w:rsidRPr="00E94E4C" w:rsidRDefault="00E70CB4" w:rsidP="00E94E4C">
            <w:pPr>
              <w:pStyle w:val="ListParagraph"/>
              <w:rPr>
                <w:color w:val="FF2C90"/>
              </w:rPr>
            </w:pPr>
            <w:r w:rsidRPr="00E94E4C">
              <w:rPr>
                <w:color w:val="FF2C90"/>
              </w:rPr>
              <w:t>Sustain</w:t>
            </w:r>
          </w:p>
          <w:p w14:paraId="1FE741B1" w14:textId="2D00A2DE" w:rsidR="00E70CB4" w:rsidRDefault="00E70CB4" w:rsidP="00E94E4C">
            <w:pPr>
              <w:pStyle w:val="ListParagraph"/>
              <w:numPr>
                <w:ilvl w:val="0"/>
                <w:numId w:val="15"/>
              </w:numPr>
            </w:pPr>
            <w:r>
              <w:t>Review further training opportunities for yourself and others</w:t>
            </w:r>
          </w:p>
          <w:p w14:paraId="0C74EEE6" w14:textId="524AD293" w:rsidR="00E70CB4" w:rsidRDefault="00E70CB4" w:rsidP="00E94E4C">
            <w:pPr>
              <w:pStyle w:val="ListParagraph"/>
              <w:numPr>
                <w:ilvl w:val="0"/>
                <w:numId w:val="15"/>
              </w:numPr>
            </w:pPr>
            <w:r>
              <w:t xml:space="preserve">Continue to monitor the impact over time </w:t>
            </w:r>
          </w:p>
          <w:p w14:paraId="70D3B785" w14:textId="7F1D6F9E" w:rsidR="00E70CB4" w:rsidRDefault="00E70CB4" w:rsidP="003E3854">
            <w:pPr>
              <w:pStyle w:val="ListParagraph"/>
              <w:numPr>
                <w:ilvl w:val="0"/>
                <w:numId w:val="15"/>
              </w:numPr>
            </w:pPr>
            <w:r>
              <w:t xml:space="preserve">Evolve in-line with school approach/ up-to date research and evidence </w:t>
            </w:r>
          </w:p>
        </w:tc>
      </w:tr>
    </w:tbl>
    <w:p w14:paraId="429BD8FD" w14:textId="351C4CBA" w:rsidR="0064425A" w:rsidRDefault="00D75BD9" w:rsidP="003E3854"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 wp14:anchorId="74C61E73" wp14:editId="2B494657">
            <wp:simplePos x="0" y="0"/>
            <wp:positionH relativeFrom="column">
              <wp:posOffset>-139065</wp:posOffset>
            </wp:positionH>
            <wp:positionV relativeFrom="paragraph">
              <wp:posOffset>226695</wp:posOffset>
            </wp:positionV>
            <wp:extent cx="10024745" cy="5775960"/>
            <wp:effectExtent l="0" t="0" r="8255" b="0"/>
            <wp:wrapTight wrapText="bothSides">
              <wp:wrapPolygon edited="0">
                <wp:start x="0" y="0"/>
                <wp:lineTo x="0" y="21467"/>
                <wp:lineTo x="21563" y="21467"/>
                <wp:lineTo x="21563" y="0"/>
                <wp:lineTo x="0" y="0"/>
              </wp:wrapPolygon>
            </wp:wrapTight>
            <wp:docPr id="4" name="Picture 4" descr="../../../../../Pictures/Photos%20Library.photoslibrary/resources/proxies/derivatives/13/00/13e9/UNADJUSTEDNONRAW_thumb_13e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../../Pictures/Photos%20Library.photoslibrary/resources/proxies/derivatives/13/00/13e9/UNADJUSTEDNONRAW_thumb_13e9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4745" cy="577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91B191" w14:textId="77777777" w:rsidR="00372316" w:rsidRDefault="00372316" w:rsidP="00390D12"/>
    <w:p w14:paraId="10FA9B25" w14:textId="30608E8B" w:rsidR="00E94E4C" w:rsidRDefault="00E94E4C" w:rsidP="00390D12">
      <w:pPr>
        <w:rPr>
          <w:b/>
        </w:rPr>
      </w:pPr>
      <w:r w:rsidRPr="00390D12">
        <w:rPr>
          <w:b/>
        </w:rPr>
        <w:lastRenderedPageBreak/>
        <w:t>The road map to implementation</w:t>
      </w:r>
      <w:r w:rsidR="00710868">
        <w:rPr>
          <w:b/>
        </w:rPr>
        <w:t xml:space="preserve"> in maths</w:t>
      </w:r>
    </w:p>
    <w:p w14:paraId="189F8B7B" w14:textId="77777777" w:rsidR="00390D12" w:rsidRPr="00390D12" w:rsidRDefault="00390D12" w:rsidP="00390D12">
      <w:pPr>
        <w:rPr>
          <w:b/>
        </w:rPr>
      </w:pPr>
    </w:p>
    <w:p w14:paraId="791E9A47" w14:textId="375F68DB" w:rsidR="00E94E4C" w:rsidRPr="00E94E4C" w:rsidRDefault="00E94E4C" w:rsidP="00E94E4C">
      <w:r w:rsidRPr="00E94E4C">
        <w:t>The boxes below should be used to map out the different stages of your</w:t>
      </w:r>
      <w:r>
        <w:t xml:space="preserve"> implementation process during the academic year</w:t>
      </w:r>
      <w:r w:rsidR="002F2596">
        <w:t>/ defined period of time</w:t>
      </w:r>
      <w:r>
        <w:t xml:space="preserve"> using the 4 identified </w:t>
      </w:r>
      <w:r w:rsidR="0045326E">
        <w:t>stages of the implementation process. Deliberately plan out the 4 stages</w:t>
      </w:r>
      <w:r w:rsidR="00390D12">
        <w:t xml:space="preserve"> of implementation</w:t>
      </w:r>
      <w:r w:rsidR="0045326E">
        <w:t xml:space="preserve"> including</w:t>
      </w:r>
      <w:r w:rsidR="00390D12">
        <w:t xml:space="preserve"> but not limited to:</w:t>
      </w:r>
      <w:r w:rsidR="0045326E">
        <w:t xml:space="preserve"> time to research evidence</w:t>
      </w:r>
      <w:r w:rsidR="00390D12">
        <w:t xml:space="preserve"> informed practice; meetings with SLT;</w:t>
      </w:r>
      <w:r w:rsidR="0045326E">
        <w:t xml:space="preserve"> CPD opportunities and monitoring of impact. </w:t>
      </w:r>
    </w:p>
    <w:p w14:paraId="77451F80" w14:textId="77777777" w:rsidR="00C10428" w:rsidRDefault="00C10428" w:rsidP="00D307C7">
      <w:pPr>
        <w:jc w:val="center"/>
      </w:pPr>
    </w:p>
    <w:p w14:paraId="0D0D6F6A" w14:textId="3DDC7FB6" w:rsidR="00390D12" w:rsidRPr="00E70CB4" w:rsidRDefault="00390D12" w:rsidP="00D307C7">
      <w:pPr>
        <w:jc w:val="center"/>
        <w:rPr>
          <w:b/>
          <w:lang w:val="fr-FR"/>
        </w:rPr>
      </w:pPr>
      <w:r w:rsidRPr="00E70CB4">
        <w:rPr>
          <w:b/>
          <w:lang w:val="fr-FR"/>
        </w:rPr>
        <w:t>T1 and T2 Implementation Plan</w:t>
      </w:r>
    </w:p>
    <w:p w14:paraId="2EE86186" w14:textId="77777777" w:rsidR="00390D12" w:rsidRPr="00E70CB4" w:rsidRDefault="00390D12" w:rsidP="00D307C7">
      <w:pPr>
        <w:jc w:val="center"/>
        <w:rPr>
          <w:lang w:val="fr-F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1"/>
        <w:gridCol w:w="6665"/>
        <w:gridCol w:w="3145"/>
        <w:gridCol w:w="3605"/>
      </w:tblGrid>
      <w:tr w:rsidR="00390D12" w14:paraId="5EC1A0F9" w14:textId="77777777" w:rsidTr="00390D12">
        <w:tc>
          <w:tcPr>
            <w:tcW w:w="1961" w:type="dxa"/>
          </w:tcPr>
          <w:p w14:paraId="0EEE5116" w14:textId="4BE8AEF3" w:rsidR="00390D12" w:rsidRDefault="00390D12" w:rsidP="00390D1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Objective</w:t>
            </w:r>
          </w:p>
        </w:tc>
        <w:tc>
          <w:tcPr>
            <w:tcW w:w="6665" w:type="dxa"/>
          </w:tcPr>
          <w:p w14:paraId="67A98425" w14:textId="28CCAA73" w:rsidR="00390D12" w:rsidRDefault="003F2268" w:rsidP="00F448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Key actions to be taken/ training to be delivered</w:t>
            </w:r>
          </w:p>
        </w:tc>
        <w:tc>
          <w:tcPr>
            <w:tcW w:w="3145" w:type="dxa"/>
          </w:tcPr>
          <w:p w14:paraId="6D3F6065" w14:textId="6C7202CC" w:rsidR="00390D12" w:rsidRDefault="003F2268" w:rsidP="00F448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Measures of success</w:t>
            </w:r>
            <w:r w:rsidR="008C55E6">
              <w:rPr>
                <w:b/>
                <w:sz w:val="28"/>
                <w:szCs w:val="28"/>
              </w:rPr>
              <w:t>/ T2 outcomes</w:t>
            </w:r>
          </w:p>
        </w:tc>
        <w:tc>
          <w:tcPr>
            <w:tcW w:w="3605" w:type="dxa"/>
          </w:tcPr>
          <w:p w14:paraId="3362048B" w14:textId="77777777" w:rsidR="00390D12" w:rsidRDefault="00390D12" w:rsidP="00F448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Monitoring</w:t>
            </w:r>
          </w:p>
        </w:tc>
      </w:tr>
      <w:tr w:rsidR="00390D12" w14:paraId="5D880C6C" w14:textId="77777777" w:rsidTr="00E70CB4">
        <w:tc>
          <w:tcPr>
            <w:tcW w:w="1961" w:type="dxa"/>
            <w:shd w:val="clear" w:color="auto" w:fill="DEEAF6" w:themeFill="accent5" w:themeFillTint="33"/>
          </w:tcPr>
          <w:p w14:paraId="65D34C5F" w14:textId="4D702D7D" w:rsidR="00390D12" w:rsidRPr="00163518" w:rsidRDefault="00681BB0" w:rsidP="00681BB0">
            <w:pPr>
              <w:rPr>
                <w:b/>
              </w:rPr>
            </w:pPr>
            <w:r>
              <w:rPr>
                <w:b/>
              </w:rPr>
              <w:t>Continuity across all the school in terms of lesson structure.</w:t>
            </w:r>
          </w:p>
        </w:tc>
        <w:tc>
          <w:tcPr>
            <w:tcW w:w="6665" w:type="dxa"/>
            <w:shd w:val="clear" w:color="auto" w:fill="DEEAF6" w:themeFill="accent5" w:themeFillTint="33"/>
          </w:tcPr>
          <w:p w14:paraId="7E19E7F8" w14:textId="77777777" w:rsidR="00A21794" w:rsidRDefault="00681BB0" w:rsidP="00A21794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>
              <w:t>Staff meetings on lesson design using the White Rose ‘episodic teaching model’.</w:t>
            </w:r>
          </w:p>
          <w:p w14:paraId="70DB0568" w14:textId="77777777" w:rsidR="003D51DC" w:rsidRDefault="003D51DC" w:rsidP="003D51DC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>
              <w:t>Deep dive into planning.</w:t>
            </w:r>
          </w:p>
          <w:p w14:paraId="6BE9C43C" w14:textId="1D6B6231" w:rsidR="00681BB0" w:rsidRDefault="003D51DC" w:rsidP="003D51DC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>
              <w:t>Book looks</w:t>
            </w:r>
          </w:p>
        </w:tc>
        <w:tc>
          <w:tcPr>
            <w:tcW w:w="3145" w:type="dxa"/>
            <w:shd w:val="clear" w:color="auto" w:fill="DEEAF6" w:themeFill="accent5" w:themeFillTint="33"/>
          </w:tcPr>
          <w:p w14:paraId="12430ADD" w14:textId="77777777" w:rsidR="00390D12" w:rsidRDefault="00681BB0" w:rsidP="00F448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Walkthrus being used consistently.</w:t>
            </w:r>
          </w:p>
          <w:p w14:paraId="32261C3A" w14:textId="00818BA6" w:rsidR="00681BB0" w:rsidRPr="004F00C0" w:rsidRDefault="00681BB0" w:rsidP="00F448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AfL being used to inform next steps within and after lessons.</w:t>
            </w:r>
          </w:p>
        </w:tc>
        <w:tc>
          <w:tcPr>
            <w:tcW w:w="3605" w:type="dxa"/>
            <w:shd w:val="clear" w:color="auto" w:fill="DEEAF6" w:themeFill="accent5" w:themeFillTint="33"/>
          </w:tcPr>
          <w:p w14:paraId="1E3A8ACD" w14:textId="5B15D3FF" w:rsidR="004F00C0" w:rsidRPr="004F00C0" w:rsidRDefault="00E6776D" w:rsidP="00F448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All lessons use Walkthru strategies: ‘I do, we do, you do’; retrieval; cold calling; hinge questions.</w:t>
            </w:r>
          </w:p>
        </w:tc>
      </w:tr>
      <w:tr w:rsidR="00BC5242" w14:paraId="1523E5CF" w14:textId="77777777" w:rsidTr="00E70CB4">
        <w:tc>
          <w:tcPr>
            <w:tcW w:w="1961" w:type="dxa"/>
            <w:shd w:val="clear" w:color="auto" w:fill="DEEAF6" w:themeFill="accent5" w:themeFillTint="33"/>
          </w:tcPr>
          <w:p w14:paraId="50FA378A" w14:textId="34011D87" w:rsidR="00BC5242" w:rsidRPr="00163518" w:rsidRDefault="009A3749" w:rsidP="00681BB0">
            <w:pPr>
              <w:rPr>
                <w:b/>
              </w:rPr>
            </w:pPr>
            <w:r>
              <w:rPr>
                <w:b/>
              </w:rPr>
              <w:t>Consistent use of r</w:t>
            </w:r>
            <w:r w:rsidR="00681BB0">
              <w:rPr>
                <w:b/>
              </w:rPr>
              <w:t>easoning and problem solving</w:t>
            </w:r>
            <w:r>
              <w:rPr>
                <w:b/>
              </w:rPr>
              <w:t xml:space="preserve"> in all lessons.</w:t>
            </w:r>
          </w:p>
        </w:tc>
        <w:tc>
          <w:tcPr>
            <w:tcW w:w="6665" w:type="dxa"/>
            <w:shd w:val="clear" w:color="auto" w:fill="DEEAF6" w:themeFill="accent5" w:themeFillTint="33"/>
          </w:tcPr>
          <w:p w14:paraId="36C99571" w14:textId="77777777" w:rsidR="003D51DC" w:rsidRDefault="003D51DC" w:rsidP="003D51DC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>
              <w:t>Deep dive into planning.</w:t>
            </w:r>
          </w:p>
          <w:p w14:paraId="2A31848C" w14:textId="6E76D116" w:rsidR="00783A9D" w:rsidRDefault="003D51DC" w:rsidP="003D51DC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>
              <w:t>Book looks</w:t>
            </w:r>
          </w:p>
        </w:tc>
        <w:tc>
          <w:tcPr>
            <w:tcW w:w="3145" w:type="dxa"/>
            <w:shd w:val="clear" w:color="auto" w:fill="DEEAF6" w:themeFill="accent5" w:themeFillTint="33"/>
          </w:tcPr>
          <w:p w14:paraId="53B0DB68" w14:textId="77777777" w:rsidR="00EC4F1F" w:rsidRDefault="003D51DC" w:rsidP="00F448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NfER scores</w:t>
            </w:r>
          </w:p>
          <w:p w14:paraId="48B6B96A" w14:textId="70170D12" w:rsidR="003D51DC" w:rsidRPr="00F94C3F" w:rsidRDefault="003D51DC" w:rsidP="00F448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Y6 practice SATs</w:t>
            </w:r>
          </w:p>
        </w:tc>
        <w:tc>
          <w:tcPr>
            <w:tcW w:w="3605" w:type="dxa"/>
            <w:shd w:val="clear" w:color="auto" w:fill="DEEAF6" w:themeFill="accent5" w:themeFillTint="33"/>
          </w:tcPr>
          <w:p w14:paraId="24F3E715" w14:textId="0F77A38A" w:rsidR="00EC4F1F" w:rsidRPr="00F94C3F" w:rsidRDefault="00E6776D" w:rsidP="00F448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More evidence in maths workbooks of reasoning and problem solving, starting to be accessed by all pupils (adapted).</w:t>
            </w:r>
          </w:p>
        </w:tc>
      </w:tr>
      <w:tr w:rsidR="002B1913" w14:paraId="62615B34" w14:textId="77777777" w:rsidTr="00E70CB4">
        <w:tc>
          <w:tcPr>
            <w:tcW w:w="1961" w:type="dxa"/>
            <w:shd w:val="clear" w:color="auto" w:fill="DEEAF6" w:themeFill="accent5" w:themeFillTint="33"/>
          </w:tcPr>
          <w:p w14:paraId="5989EE0C" w14:textId="35D71C33" w:rsidR="002B1913" w:rsidRPr="00163518" w:rsidRDefault="00681BB0" w:rsidP="00681BB0">
            <w:pPr>
              <w:rPr>
                <w:b/>
              </w:rPr>
            </w:pPr>
            <w:r>
              <w:rPr>
                <w:b/>
              </w:rPr>
              <w:t>Improved scores in Y4 MTC</w:t>
            </w:r>
            <w:r w:rsidR="002855B0">
              <w:rPr>
                <w:b/>
              </w:rPr>
              <w:t xml:space="preserve"> and Year 6 SATs.</w:t>
            </w:r>
          </w:p>
        </w:tc>
        <w:tc>
          <w:tcPr>
            <w:tcW w:w="6665" w:type="dxa"/>
            <w:shd w:val="clear" w:color="auto" w:fill="DEEAF6" w:themeFill="accent5" w:themeFillTint="33"/>
          </w:tcPr>
          <w:p w14:paraId="2FAA28A2" w14:textId="77777777" w:rsidR="003D51DC" w:rsidRDefault="003D51DC" w:rsidP="003D51DC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>
              <w:t>James to visit St Mary’s Primary School and contact maths lead at Golden Valley to discuss their strategies for successful MTC scores in 2024-2025.</w:t>
            </w:r>
          </w:p>
          <w:p w14:paraId="2DE5A984" w14:textId="77777777" w:rsidR="003D51DC" w:rsidRDefault="003D51DC" w:rsidP="003D51DC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>
              <w:t>James to meet with Year 4 to discuss use of TTRS and targeting pupils for intervention/precision teaching.</w:t>
            </w:r>
          </w:p>
          <w:p w14:paraId="5EA4FE8C" w14:textId="77777777" w:rsidR="003D51DC" w:rsidRDefault="003D51DC" w:rsidP="003D51DC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>
              <w:t>Y4 teachers to carry out termly MTC checks on TTRS</w:t>
            </w:r>
          </w:p>
          <w:p w14:paraId="1B7E2CAF" w14:textId="0E95B9A6" w:rsidR="000007FE" w:rsidRDefault="000007FE" w:rsidP="003D51DC">
            <w:pPr>
              <w:pStyle w:val="ListParagraph"/>
              <w:spacing w:after="0" w:line="240" w:lineRule="auto"/>
            </w:pPr>
          </w:p>
        </w:tc>
        <w:tc>
          <w:tcPr>
            <w:tcW w:w="3145" w:type="dxa"/>
            <w:shd w:val="clear" w:color="auto" w:fill="DEEAF6" w:themeFill="accent5" w:themeFillTint="33"/>
          </w:tcPr>
          <w:p w14:paraId="528505BF" w14:textId="64B063A4" w:rsidR="002B1913" w:rsidRPr="002B1913" w:rsidRDefault="003D51DC" w:rsidP="00F448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Baseline results for Year 4:</w:t>
            </w:r>
          </w:p>
        </w:tc>
        <w:tc>
          <w:tcPr>
            <w:tcW w:w="3605" w:type="dxa"/>
            <w:shd w:val="clear" w:color="auto" w:fill="DEEAF6" w:themeFill="accent5" w:themeFillTint="33"/>
          </w:tcPr>
          <w:p w14:paraId="5C58D7CC" w14:textId="2F748639" w:rsidR="00E6776D" w:rsidRDefault="00E6776D" w:rsidP="00F448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James visited St Mary’s and Golden Valley. Strategies fedback to Y4 staff.</w:t>
            </w:r>
          </w:p>
          <w:p w14:paraId="27362DA2" w14:textId="77777777" w:rsidR="00E6776D" w:rsidRDefault="00E6776D" w:rsidP="00F448C0">
            <w:pPr>
              <w:rPr>
                <w:sz w:val="22"/>
                <w:szCs w:val="22"/>
              </w:rPr>
            </w:pPr>
          </w:p>
          <w:p w14:paraId="52019CB1" w14:textId="77777777" w:rsidR="00E6776D" w:rsidRDefault="00E6776D" w:rsidP="00F448C0">
            <w:pPr>
              <w:rPr>
                <w:sz w:val="22"/>
                <w:szCs w:val="22"/>
              </w:rPr>
            </w:pPr>
          </w:p>
          <w:p w14:paraId="543A57DD" w14:textId="00AD8517" w:rsidR="002B1913" w:rsidRPr="002B1913" w:rsidRDefault="00E6776D" w:rsidP="00F448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Next step: look at Mastering Number to embed understanding of number structures that lead to knowledge of times tables.</w:t>
            </w:r>
          </w:p>
        </w:tc>
      </w:tr>
      <w:tr w:rsidR="003D51DC" w14:paraId="595E2EB2" w14:textId="77777777" w:rsidTr="00E70CB4">
        <w:tc>
          <w:tcPr>
            <w:tcW w:w="1961" w:type="dxa"/>
            <w:shd w:val="clear" w:color="auto" w:fill="DEEAF6" w:themeFill="accent5" w:themeFillTint="33"/>
          </w:tcPr>
          <w:p w14:paraId="4671AFB1" w14:textId="32C34606" w:rsidR="003D51DC" w:rsidRDefault="003D51DC" w:rsidP="003D51DC">
            <w:pPr>
              <w:rPr>
                <w:b/>
              </w:rPr>
            </w:pPr>
            <w:r>
              <w:rPr>
                <w:b/>
              </w:rPr>
              <w:t>Introduce worked examples to support the lower 20% of the cohort.</w:t>
            </w:r>
          </w:p>
        </w:tc>
        <w:tc>
          <w:tcPr>
            <w:tcW w:w="6665" w:type="dxa"/>
            <w:shd w:val="clear" w:color="auto" w:fill="DEEAF6" w:themeFill="accent5" w:themeFillTint="33"/>
          </w:tcPr>
          <w:p w14:paraId="08622628" w14:textId="77777777" w:rsidR="003D51DC" w:rsidRDefault="003D51DC" w:rsidP="003D51DC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>
              <w:t>Staff meeting on worked examples</w:t>
            </w:r>
          </w:p>
          <w:p w14:paraId="385E7511" w14:textId="77777777" w:rsidR="003D51DC" w:rsidRDefault="003D51DC" w:rsidP="003D51DC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>
              <w:t>Explain theory behind using worked examples</w:t>
            </w:r>
          </w:p>
          <w:p w14:paraId="126DE2A9" w14:textId="1ABDF148" w:rsidR="003D51DC" w:rsidRDefault="003D51DC" w:rsidP="003D51DC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>
              <w:t>Teachers to identify the lower 20% the worked examples will benefit.</w:t>
            </w:r>
          </w:p>
        </w:tc>
        <w:tc>
          <w:tcPr>
            <w:tcW w:w="3145" w:type="dxa"/>
            <w:shd w:val="clear" w:color="auto" w:fill="DEEAF6" w:themeFill="accent5" w:themeFillTint="33"/>
          </w:tcPr>
          <w:p w14:paraId="1C9D1A34" w14:textId="03DE2469" w:rsidR="003D51DC" w:rsidRDefault="003D51DC" w:rsidP="003D51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Staff meeting carried out 4</w:t>
            </w:r>
            <w:r w:rsidRPr="00364941">
              <w:rPr>
                <w:sz w:val="22"/>
                <w:szCs w:val="22"/>
                <w:vertAlign w:val="superscript"/>
              </w:rPr>
              <w:t>th</w:t>
            </w:r>
            <w:r>
              <w:rPr>
                <w:sz w:val="22"/>
                <w:szCs w:val="22"/>
              </w:rPr>
              <w:t xml:space="preserve"> December.</w:t>
            </w:r>
          </w:p>
        </w:tc>
        <w:tc>
          <w:tcPr>
            <w:tcW w:w="3605" w:type="dxa"/>
            <w:shd w:val="clear" w:color="auto" w:fill="DEEAF6" w:themeFill="accent5" w:themeFillTint="33"/>
          </w:tcPr>
          <w:p w14:paraId="52030831" w14:textId="7C278E08" w:rsidR="003D51DC" w:rsidRPr="002B1913" w:rsidRDefault="003D51DC" w:rsidP="003D51D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Teachers are starting to make worked examples for some lessons.</w:t>
            </w:r>
          </w:p>
        </w:tc>
      </w:tr>
      <w:tr w:rsidR="002B1913" w14:paraId="75D06F04" w14:textId="77777777" w:rsidTr="00E70CB4">
        <w:tc>
          <w:tcPr>
            <w:tcW w:w="15376" w:type="dxa"/>
            <w:gridSpan w:val="4"/>
            <w:shd w:val="clear" w:color="auto" w:fill="DEEAF6" w:themeFill="accent5" w:themeFillTint="33"/>
          </w:tcPr>
          <w:p w14:paraId="4BEBC169" w14:textId="77777777" w:rsidR="002B1913" w:rsidRDefault="00E70CB4" w:rsidP="00E70CB4">
            <w:pPr>
              <w:rPr>
                <w:b/>
                <w:bCs/>
              </w:rPr>
            </w:pPr>
            <w:r w:rsidRPr="00E70CB4">
              <w:rPr>
                <w:b/>
                <w:bCs/>
              </w:rPr>
              <w:t>Evaluation of Term 1 and 2</w:t>
            </w:r>
          </w:p>
          <w:p w14:paraId="2B4E4C43" w14:textId="4C6C694D" w:rsidR="00E70CB4" w:rsidRPr="009E5546" w:rsidRDefault="009E5546" w:rsidP="00E70CB4">
            <w:pPr>
              <w:rPr>
                <w:bCs/>
              </w:rPr>
            </w:pPr>
            <w:r w:rsidRPr="009E5546">
              <w:rPr>
                <w:bCs/>
              </w:rPr>
              <w:t>Con</w:t>
            </w:r>
            <w:r>
              <w:rPr>
                <w:bCs/>
              </w:rPr>
              <w:t>sistency and continuity across the school is beginning to become embedded. Staff training from last year is evident in teaching practice.</w:t>
            </w:r>
          </w:p>
        </w:tc>
      </w:tr>
    </w:tbl>
    <w:p w14:paraId="6B92623B" w14:textId="192182DD" w:rsidR="00390D12" w:rsidRPr="00E70CB4" w:rsidRDefault="00196EA6" w:rsidP="009E5546">
      <w:pPr>
        <w:jc w:val="center"/>
        <w:rPr>
          <w:b/>
          <w:lang w:val="fr-FR"/>
        </w:rPr>
      </w:pPr>
      <w:r w:rsidRPr="00E70CB4">
        <w:rPr>
          <w:b/>
          <w:lang w:val="fr-FR"/>
        </w:rPr>
        <w:lastRenderedPageBreak/>
        <w:t>T3 and T4</w:t>
      </w:r>
      <w:r w:rsidR="00390D12" w:rsidRPr="00E70CB4">
        <w:rPr>
          <w:b/>
          <w:lang w:val="fr-FR"/>
        </w:rPr>
        <w:t xml:space="preserve"> Implementation Plan</w:t>
      </w:r>
    </w:p>
    <w:p w14:paraId="69CF71A2" w14:textId="77777777" w:rsidR="00390D12" w:rsidRPr="00E70CB4" w:rsidRDefault="00390D12" w:rsidP="00390D12">
      <w:pPr>
        <w:jc w:val="center"/>
        <w:rPr>
          <w:lang w:val="fr-F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1"/>
        <w:gridCol w:w="6665"/>
        <w:gridCol w:w="3145"/>
        <w:gridCol w:w="3605"/>
      </w:tblGrid>
      <w:tr w:rsidR="003F2268" w14:paraId="5046B446" w14:textId="77777777" w:rsidTr="00F448C0">
        <w:tc>
          <w:tcPr>
            <w:tcW w:w="1961" w:type="dxa"/>
          </w:tcPr>
          <w:p w14:paraId="56474BF6" w14:textId="64F92B90" w:rsidR="003F2268" w:rsidRDefault="003F2268" w:rsidP="00F448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Objective</w:t>
            </w:r>
          </w:p>
        </w:tc>
        <w:tc>
          <w:tcPr>
            <w:tcW w:w="6665" w:type="dxa"/>
          </w:tcPr>
          <w:p w14:paraId="0839FCBB" w14:textId="67F098CF" w:rsidR="003F2268" w:rsidRDefault="003F2268" w:rsidP="00F448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Key actions to be taken/ training to be delivered</w:t>
            </w:r>
          </w:p>
        </w:tc>
        <w:tc>
          <w:tcPr>
            <w:tcW w:w="3145" w:type="dxa"/>
          </w:tcPr>
          <w:p w14:paraId="33A135AD" w14:textId="6CE23DFF" w:rsidR="003F2268" w:rsidRDefault="003F2268" w:rsidP="00F448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Measures of success</w:t>
            </w:r>
            <w:r w:rsidR="008C55E6">
              <w:rPr>
                <w:b/>
                <w:sz w:val="28"/>
                <w:szCs w:val="28"/>
              </w:rPr>
              <w:t>/ T4 outcomes</w:t>
            </w:r>
          </w:p>
        </w:tc>
        <w:tc>
          <w:tcPr>
            <w:tcW w:w="3605" w:type="dxa"/>
          </w:tcPr>
          <w:p w14:paraId="4A94F9F9" w14:textId="1ABAB6B5" w:rsidR="003F2268" w:rsidRDefault="003F2268" w:rsidP="00F448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Monitoring</w:t>
            </w:r>
          </w:p>
        </w:tc>
      </w:tr>
      <w:tr w:rsidR="00372316" w14:paraId="4D3A6C2B" w14:textId="77777777" w:rsidTr="00E70CB4">
        <w:tc>
          <w:tcPr>
            <w:tcW w:w="1961" w:type="dxa"/>
            <w:shd w:val="clear" w:color="auto" w:fill="BDD6EE" w:themeFill="accent5" w:themeFillTint="66"/>
          </w:tcPr>
          <w:p w14:paraId="437ED412" w14:textId="0F613F05" w:rsidR="00372316" w:rsidRPr="00163518" w:rsidRDefault="00656E0C" w:rsidP="00656E0C">
            <w:pPr>
              <w:rPr>
                <w:b/>
              </w:rPr>
            </w:pPr>
            <w:r>
              <w:rPr>
                <w:b/>
              </w:rPr>
              <w:t>To investigate Mastering Number with a view to implement it in September.</w:t>
            </w:r>
          </w:p>
        </w:tc>
        <w:tc>
          <w:tcPr>
            <w:tcW w:w="6665" w:type="dxa"/>
            <w:shd w:val="clear" w:color="auto" w:fill="BDD6EE" w:themeFill="accent5" w:themeFillTint="66"/>
          </w:tcPr>
          <w:p w14:paraId="1C80A3EA" w14:textId="77777777" w:rsidR="00387625" w:rsidRDefault="00656E0C" w:rsidP="00733A6E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>
              <w:t>Maths leads and teaching staff in KS1 and LKS2 to attend Boolean TRG sessions where they will observe Mastering Number in action.</w:t>
            </w:r>
          </w:p>
          <w:p w14:paraId="101EB866" w14:textId="77777777" w:rsidR="00656E0C" w:rsidRDefault="00656E0C" w:rsidP="00733A6E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>
              <w:t>Maths leads to meet with Boolean Maths Hub lead for advice.</w:t>
            </w:r>
          </w:p>
          <w:p w14:paraId="739A8CEE" w14:textId="56C9A07D" w:rsidR="00656E0C" w:rsidRDefault="00656E0C" w:rsidP="003D51DC">
            <w:pPr>
              <w:pStyle w:val="ListParagraph"/>
              <w:spacing w:after="0" w:line="240" w:lineRule="auto"/>
            </w:pPr>
          </w:p>
        </w:tc>
        <w:tc>
          <w:tcPr>
            <w:tcW w:w="3145" w:type="dxa"/>
            <w:shd w:val="clear" w:color="auto" w:fill="BDD6EE" w:themeFill="accent5" w:themeFillTint="66"/>
          </w:tcPr>
          <w:p w14:paraId="0B1D70DD" w14:textId="21112C9F" w:rsidR="00372316" w:rsidRDefault="00E6776D" w:rsidP="00F448C0">
            <w:r>
              <w:t>Maths leads feel confident in introducing and delivering Mastering Number.</w:t>
            </w:r>
          </w:p>
        </w:tc>
        <w:tc>
          <w:tcPr>
            <w:tcW w:w="3605" w:type="dxa"/>
            <w:shd w:val="clear" w:color="auto" w:fill="BDD6EE" w:themeFill="accent5" w:themeFillTint="66"/>
          </w:tcPr>
          <w:p w14:paraId="139BB951" w14:textId="77777777" w:rsidR="00372316" w:rsidRDefault="00A47F64" w:rsidP="00F448C0">
            <w:r>
              <w:t>Unfortunately the KS1 TRG was cancelled.</w:t>
            </w:r>
          </w:p>
          <w:p w14:paraId="037F7F11" w14:textId="087C7D24" w:rsidR="00A47F64" w:rsidRDefault="00A47F64" w:rsidP="00F448C0">
            <w:r>
              <w:t>The KS2 meeting, and the meeting with Boolean lead has taken place</w:t>
            </w:r>
          </w:p>
        </w:tc>
      </w:tr>
      <w:tr w:rsidR="00372316" w14:paraId="1C191EBB" w14:textId="77777777" w:rsidTr="00E70CB4">
        <w:tc>
          <w:tcPr>
            <w:tcW w:w="1961" w:type="dxa"/>
            <w:shd w:val="clear" w:color="auto" w:fill="BDD6EE" w:themeFill="accent5" w:themeFillTint="66"/>
          </w:tcPr>
          <w:p w14:paraId="555481EA" w14:textId="21B59670" w:rsidR="00372316" w:rsidRPr="00163518" w:rsidRDefault="00285175" w:rsidP="00681BB0">
            <w:pPr>
              <w:rPr>
                <w:b/>
              </w:rPr>
            </w:pPr>
            <w:r>
              <w:rPr>
                <w:b/>
              </w:rPr>
              <w:t>All lessons adapted from the White Rose scheme.</w:t>
            </w:r>
          </w:p>
        </w:tc>
        <w:tc>
          <w:tcPr>
            <w:tcW w:w="6665" w:type="dxa"/>
            <w:shd w:val="clear" w:color="auto" w:fill="BDD6EE" w:themeFill="accent5" w:themeFillTint="66"/>
          </w:tcPr>
          <w:p w14:paraId="5478BA24" w14:textId="4E590387" w:rsidR="00372316" w:rsidRDefault="002855B0" w:rsidP="00F92CCE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>
              <w:t>Monitor through lesson drop-ins</w:t>
            </w:r>
          </w:p>
          <w:p w14:paraId="47E93EC4" w14:textId="279A39D5" w:rsidR="00285175" w:rsidRDefault="00285175" w:rsidP="00F92CCE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>
              <w:t>Book look</w:t>
            </w:r>
          </w:p>
          <w:p w14:paraId="2608D51C" w14:textId="7ABBD212" w:rsidR="002855B0" w:rsidRDefault="002855B0" w:rsidP="00F92CCE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>
              <w:t>Be familiar with children working below Key Stage / SEND as we drop into lessons and how their learning is being adapted.</w:t>
            </w:r>
          </w:p>
        </w:tc>
        <w:tc>
          <w:tcPr>
            <w:tcW w:w="3145" w:type="dxa"/>
            <w:shd w:val="clear" w:color="auto" w:fill="BDD6EE" w:themeFill="accent5" w:themeFillTint="66"/>
          </w:tcPr>
          <w:p w14:paraId="2FD28DCB" w14:textId="5DB5DBDF" w:rsidR="00372316" w:rsidRDefault="00681BB0" w:rsidP="00F448C0">
            <w:r>
              <w:t>Lessons being adapted.</w:t>
            </w:r>
          </w:p>
          <w:p w14:paraId="14A322D6" w14:textId="77777777" w:rsidR="00681BB0" w:rsidRDefault="00681BB0" w:rsidP="00F448C0">
            <w:r>
              <w:t>Teachers using AfL continually to adapted lessons to suit the needs of their learners.</w:t>
            </w:r>
          </w:p>
          <w:p w14:paraId="3BE46A9D" w14:textId="7AA148BF" w:rsidR="00681BB0" w:rsidRDefault="00681BB0" w:rsidP="00F448C0">
            <w:r>
              <w:t>Improvement in NfER scores from Y2-Y6.</w:t>
            </w:r>
          </w:p>
        </w:tc>
        <w:tc>
          <w:tcPr>
            <w:tcW w:w="3605" w:type="dxa"/>
            <w:shd w:val="clear" w:color="auto" w:fill="BDD6EE" w:themeFill="accent5" w:themeFillTint="66"/>
          </w:tcPr>
          <w:p w14:paraId="44DAE1E6" w14:textId="2182A0A9" w:rsidR="00372316" w:rsidRDefault="00A47F64" w:rsidP="00F448C0">
            <w:r>
              <w:t xml:space="preserve">Monitoring and book look both very positive, though still not consistent across all classes.  Nfer scores </w:t>
            </w:r>
            <w:r w:rsidR="00C36C9C">
              <w:t xml:space="preserve">and practice SATs </w:t>
            </w:r>
            <w:r>
              <w:t>so far are looking promising.</w:t>
            </w:r>
          </w:p>
        </w:tc>
      </w:tr>
      <w:tr w:rsidR="00372316" w14:paraId="5BDB6E1C" w14:textId="77777777" w:rsidTr="00E70CB4">
        <w:tc>
          <w:tcPr>
            <w:tcW w:w="1961" w:type="dxa"/>
            <w:shd w:val="clear" w:color="auto" w:fill="BDD6EE" w:themeFill="accent5" w:themeFillTint="66"/>
          </w:tcPr>
          <w:p w14:paraId="0ABCAE2C" w14:textId="201F3191" w:rsidR="00372316" w:rsidRPr="00163518" w:rsidRDefault="002855B0" w:rsidP="002855B0">
            <w:pPr>
              <w:rPr>
                <w:b/>
              </w:rPr>
            </w:pPr>
            <w:r>
              <w:rPr>
                <w:b/>
              </w:rPr>
              <w:t>Consistent use of mathematical representations throughout the school.</w:t>
            </w:r>
          </w:p>
        </w:tc>
        <w:tc>
          <w:tcPr>
            <w:tcW w:w="6665" w:type="dxa"/>
            <w:shd w:val="clear" w:color="auto" w:fill="BDD6EE" w:themeFill="accent5" w:themeFillTint="66"/>
          </w:tcPr>
          <w:p w14:paraId="6308C807" w14:textId="0C1EE317" w:rsidR="00454239" w:rsidRDefault="002855B0" w:rsidP="00F448C0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>
              <w:t>Book look to find out what representations are being used in each year group: is there consistency?</w:t>
            </w:r>
          </w:p>
          <w:p w14:paraId="07B80284" w14:textId="77777777" w:rsidR="002855B0" w:rsidRDefault="002855B0" w:rsidP="00F448C0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>
              <w:t>Review calculation policy</w:t>
            </w:r>
          </w:p>
          <w:p w14:paraId="5D0B53E2" w14:textId="77777777" w:rsidR="002855B0" w:rsidRDefault="002855B0" w:rsidP="00F448C0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>
              <w:t>Feedback to staff in staff meeting (term 4/5?)</w:t>
            </w:r>
          </w:p>
          <w:p w14:paraId="03729758" w14:textId="53CC3B49" w:rsidR="002855B0" w:rsidRDefault="002855B0" w:rsidP="002855B0">
            <w:pPr>
              <w:ind w:left="360"/>
            </w:pPr>
          </w:p>
        </w:tc>
        <w:tc>
          <w:tcPr>
            <w:tcW w:w="3145" w:type="dxa"/>
            <w:shd w:val="clear" w:color="auto" w:fill="BDD6EE" w:themeFill="accent5" w:themeFillTint="66"/>
          </w:tcPr>
          <w:p w14:paraId="5E24B7C6" w14:textId="4D298112" w:rsidR="00372316" w:rsidRDefault="00E6776D" w:rsidP="00F448C0">
            <w:r>
              <w:t>Staff are clear which representations they will use for different mathematical concepts.</w:t>
            </w:r>
          </w:p>
        </w:tc>
        <w:tc>
          <w:tcPr>
            <w:tcW w:w="3605" w:type="dxa"/>
            <w:shd w:val="clear" w:color="auto" w:fill="BDD6EE" w:themeFill="accent5" w:themeFillTint="66"/>
          </w:tcPr>
          <w:p w14:paraId="6A7B9590" w14:textId="77777777" w:rsidR="00372316" w:rsidRDefault="00A47F64" w:rsidP="00F448C0">
            <w:r>
              <w:t>There is consistency thanks to White Rose being used well across all year groups.</w:t>
            </w:r>
          </w:p>
          <w:p w14:paraId="41AB1899" w14:textId="1DCA8469" w:rsidR="00A47F64" w:rsidRDefault="00A47F64" w:rsidP="00F448C0">
            <w:r>
              <w:t>Staff meeting to feedback and discuss calculation policy will now be happening next term.</w:t>
            </w:r>
          </w:p>
        </w:tc>
      </w:tr>
      <w:tr w:rsidR="003F2268" w14:paraId="62A3F4A5" w14:textId="77777777" w:rsidTr="00E70CB4">
        <w:tc>
          <w:tcPr>
            <w:tcW w:w="15376" w:type="dxa"/>
            <w:gridSpan w:val="4"/>
            <w:shd w:val="clear" w:color="auto" w:fill="BDD6EE" w:themeFill="accent5" w:themeFillTint="66"/>
          </w:tcPr>
          <w:p w14:paraId="6406A67F" w14:textId="7A82C7F0" w:rsidR="003F2268" w:rsidRDefault="003F2268" w:rsidP="003F2268">
            <w:pPr>
              <w:rPr>
                <w:b/>
              </w:rPr>
            </w:pPr>
            <w:r w:rsidRPr="003F2268">
              <w:rPr>
                <w:b/>
              </w:rPr>
              <w:t xml:space="preserve">Evaluation of Term </w:t>
            </w:r>
            <w:r w:rsidR="00E70CB4">
              <w:rPr>
                <w:b/>
              </w:rPr>
              <w:t>3</w:t>
            </w:r>
            <w:r w:rsidRPr="003F2268">
              <w:rPr>
                <w:b/>
              </w:rPr>
              <w:t xml:space="preserve"> and </w:t>
            </w:r>
            <w:r w:rsidR="00E70CB4">
              <w:rPr>
                <w:b/>
              </w:rPr>
              <w:t>4</w:t>
            </w:r>
          </w:p>
          <w:p w14:paraId="6A5F3C94" w14:textId="6AF6853C" w:rsidR="003F2268" w:rsidRDefault="009E5546" w:rsidP="00F448C0">
            <w:r>
              <w:t>It has been beneficial that some staff have attended Boolean sessions and fed back positvely.</w:t>
            </w:r>
          </w:p>
        </w:tc>
      </w:tr>
    </w:tbl>
    <w:p w14:paraId="6F2B4F69" w14:textId="77777777" w:rsidR="00390D12" w:rsidRDefault="00390D12" w:rsidP="00D307C7">
      <w:pPr>
        <w:jc w:val="center"/>
      </w:pPr>
    </w:p>
    <w:p w14:paraId="49D329BF" w14:textId="77777777" w:rsidR="005665C5" w:rsidRDefault="005665C5" w:rsidP="00196EA6">
      <w:pPr>
        <w:jc w:val="center"/>
        <w:rPr>
          <w:b/>
        </w:rPr>
      </w:pPr>
    </w:p>
    <w:p w14:paraId="1243FEBB" w14:textId="77777777" w:rsidR="005665C5" w:rsidRDefault="005665C5" w:rsidP="00196EA6">
      <w:pPr>
        <w:jc w:val="center"/>
        <w:rPr>
          <w:b/>
        </w:rPr>
      </w:pPr>
    </w:p>
    <w:p w14:paraId="11B62044" w14:textId="77777777" w:rsidR="005665C5" w:rsidRDefault="005665C5" w:rsidP="00196EA6">
      <w:pPr>
        <w:jc w:val="center"/>
        <w:rPr>
          <w:b/>
        </w:rPr>
      </w:pPr>
    </w:p>
    <w:p w14:paraId="173A5A9C" w14:textId="77777777" w:rsidR="005665C5" w:rsidRDefault="005665C5" w:rsidP="00196EA6">
      <w:pPr>
        <w:jc w:val="center"/>
        <w:rPr>
          <w:b/>
        </w:rPr>
      </w:pPr>
    </w:p>
    <w:p w14:paraId="761098C5" w14:textId="77777777" w:rsidR="009E5546" w:rsidRDefault="009E5546" w:rsidP="00196EA6">
      <w:pPr>
        <w:jc w:val="center"/>
        <w:rPr>
          <w:b/>
        </w:rPr>
      </w:pPr>
    </w:p>
    <w:p w14:paraId="75C1A9AF" w14:textId="77777777" w:rsidR="009E5546" w:rsidRDefault="009E5546" w:rsidP="00196EA6">
      <w:pPr>
        <w:jc w:val="center"/>
        <w:rPr>
          <w:b/>
        </w:rPr>
      </w:pPr>
    </w:p>
    <w:p w14:paraId="48BBF93C" w14:textId="77777777" w:rsidR="005665C5" w:rsidRDefault="005665C5" w:rsidP="00196EA6">
      <w:pPr>
        <w:jc w:val="center"/>
        <w:rPr>
          <w:b/>
        </w:rPr>
      </w:pPr>
    </w:p>
    <w:p w14:paraId="5BE7FE2D" w14:textId="77777777" w:rsidR="005665C5" w:rsidRDefault="005665C5" w:rsidP="00196EA6">
      <w:pPr>
        <w:jc w:val="center"/>
        <w:rPr>
          <w:b/>
        </w:rPr>
      </w:pPr>
    </w:p>
    <w:p w14:paraId="68489B7F" w14:textId="6E0EE394" w:rsidR="00196EA6" w:rsidRPr="00390D12" w:rsidRDefault="00196EA6" w:rsidP="00196EA6">
      <w:pPr>
        <w:jc w:val="center"/>
        <w:rPr>
          <w:b/>
        </w:rPr>
      </w:pPr>
      <w:r>
        <w:rPr>
          <w:b/>
        </w:rPr>
        <w:lastRenderedPageBreak/>
        <w:t>T5 and T6</w:t>
      </w:r>
      <w:r w:rsidRPr="00390D12">
        <w:rPr>
          <w:b/>
        </w:rPr>
        <w:t xml:space="preserve"> Implementation Plan</w:t>
      </w:r>
    </w:p>
    <w:p w14:paraId="448239D1" w14:textId="77777777" w:rsidR="00196EA6" w:rsidRDefault="00196EA6" w:rsidP="00196EA6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61"/>
        <w:gridCol w:w="6665"/>
        <w:gridCol w:w="3145"/>
        <w:gridCol w:w="3605"/>
      </w:tblGrid>
      <w:tr w:rsidR="003F2268" w14:paraId="08EF7B3B" w14:textId="77777777" w:rsidTr="00F448C0">
        <w:tc>
          <w:tcPr>
            <w:tcW w:w="1961" w:type="dxa"/>
          </w:tcPr>
          <w:p w14:paraId="52F0E93B" w14:textId="50107750" w:rsidR="003F2268" w:rsidRDefault="003F2268" w:rsidP="00F448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Objective</w:t>
            </w:r>
          </w:p>
        </w:tc>
        <w:tc>
          <w:tcPr>
            <w:tcW w:w="6665" w:type="dxa"/>
          </w:tcPr>
          <w:p w14:paraId="7F306242" w14:textId="71235831" w:rsidR="003F2268" w:rsidRDefault="003F2268" w:rsidP="00F448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Key actions to be taken/ training to be delivered</w:t>
            </w:r>
          </w:p>
        </w:tc>
        <w:tc>
          <w:tcPr>
            <w:tcW w:w="3145" w:type="dxa"/>
          </w:tcPr>
          <w:p w14:paraId="7E367868" w14:textId="3E716370" w:rsidR="003F2268" w:rsidRDefault="003F2268" w:rsidP="00F448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Measures of success</w:t>
            </w:r>
            <w:r w:rsidR="008C55E6">
              <w:rPr>
                <w:b/>
                <w:sz w:val="28"/>
                <w:szCs w:val="28"/>
              </w:rPr>
              <w:t>/ T6 outcomes</w:t>
            </w:r>
          </w:p>
        </w:tc>
        <w:tc>
          <w:tcPr>
            <w:tcW w:w="3605" w:type="dxa"/>
          </w:tcPr>
          <w:p w14:paraId="0AB6267F" w14:textId="7A585870" w:rsidR="003F2268" w:rsidRDefault="003F2268" w:rsidP="00F448C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Monitoring</w:t>
            </w:r>
          </w:p>
        </w:tc>
      </w:tr>
      <w:tr w:rsidR="00372316" w14:paraId="25317964" w14:textId="77777777" w:rsidTr="00E70CB4">
        <w:tc>
          <w:tcPr>
            <w:tcW w:w="1961" w:type="dxa"/>
            <w:shd w:val="clear" w:color="auto" w:fill="9CC2E5" w:themeFill="accent5" w:themeFillTint="99"/>
          </w:tcPr>
          <w:p w14:paraId="66573689" w14:textId="7597FCAD" w:rsidR="00372316" w:rsidRPr="00B96E6B" w:rsidRDefault="00B96E6B" w:rsidP="00B96E6B">
            <w:pPr>
              <w:rPr>
                <w:b/>
                <w:bCs/>
              </w:rPr>
            </w:pPr>
            <w:r w:rsidRPr="00B96E6B">
              <w:rPr>
                <w:b/>
                <w:bCs/>
              </w:rPr>
              <w:t>Investigate  alternative ways to deliver RPS for yr 1/children with barriers to reading</w:t>
            </w:r>
          </w:p>
        </w:tc>
        <w:tc>
          <w:tcPr>
            <w:tcW w:w="6665" w:type="dxa"/>
            <w:shd w:val="clear" w:color="auto" w:fill="9CC2E5" w:themeFill="accent5" w:themeFillTint="99"/>
          </w:tcPr>
          <w:p w14:paraId="2458CCB8" w14:textId="66F7FADF" w:rsidR="00FF1595" w:rsidRDefault="00FF1595" w:rsidP="00F448C0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>
              <w:t>Look into alternative ways of presenting and recording RPS questions.</w:t>
            </w:r>
          </w:p>
          <w:p w14:paraId="07A2F2CB" w14:textId="14192979" w:rsidR="00372316" w:rsidRDefault="00B96E6B" w:rsidP="00F448C0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>
              <w:t>Discuss with other maths leads in Boolean meetings.</w:t>
            </w:r>
          </w:p>
          <w:p w14:paraId="45BC2518" w14:textId="75D98368" w:rsidR="00B96E6B" w:rsidRDefault="00B96E6B" w:rsidP="00F448C0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>
              <w:t>Contact Amy Tupman</w:t>
            </w:r>
            <w:r w:rsidR="00207722">
              <w:t>.</w:t>
            </w:r>
          </w:p>
          <w:p w14:paraId="3AD41723" w14:textId="61F61109" w:rsidR="00B96E6B" w:rsidRDefault="00FF1595" w:rsidP="00F448C0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>
              <w:t>Introduce adaptions in staff meeting</w:t>
            </w:r>
          </w:p>
        </w:tc>
        <w:tc>
          <w:tcPr>
            <w:tcW w:w="3145" w:type="dxa"/>
            <w:shd w:val="clear" w:color="auto" w:fill="9CC2E5" w:themeFill="accent5" w:themeFillTint="99"/>
          </w:tcPr>
          <w:p w14:paraId="700E8522" w14:textId="77777777" w:rsidR="00372316" w:rsidRDefault="00FF1595" w:rsidP="00F448C0">
            <w:r>
              <w:t>Staff offer adapted lessons.</w:t>
            </w:r>
          </w:p>
          <w:p w14:paraId="75886CBC" w14:textId="28E7AECA" w:rsidR="00FF1595" w:rsidRDefault="00FF1595" w:rsidP="00F448C0">
            <w:r>
              <w:t xml:space="preserve">All children are able to access and record  RPS questions </w:t>
            </w:r>
          </w:p>
        </w:tc>
        <w:tc>
          <w:tcPr>
            <w:tcW w:w="3605" w:type="dxa"/>
            <w:shd w:val="clear" w:color="auto" w:fill="9CC2E5" w:themeFill="accent5" w:themeFillTint="99"/>
          </w:tcPr>
          <w:p w14:paraId="0DC04C08" w14:textId="77777777" w:rsidR="00372316" w:rsidRDefault="00372316" w:rsidP="00F448C0"/>
        </w:tc>
      </w:tr>
      <w:tr w:rsidR="00372316" w14:paraId="26E4AEDA" w14:textId="77777777" w:rsidTr="00E70CB4">
        <w:tc>
          <w:tcPr>
            <w:tcW w:w="1961" w:type="dxa"/>
            <w:shd w:val="clear" w:color="auto" w:fill="9CC2E5" w:themeFill="accent5" w:themeFillTint="99"/>
          </w:tcPr>
          <w:p w14:paraId="760ACACA" w14:textId="5D4DA1DA" w:rsidR="00372316" w:rsidRPr="00163518" w:rsidRDefault="00207722" w:rsidP="00207722">
            <w:pPr>
              <w:rPr>
                <w:b/>
              </w:rPr>
            </w:pPr>
            <w:r>
              <w:rPr>
                <w:b/>
              </w:rPr>
              <w:t xml:space="preserve">Ensure we </w:t>
            </w:r>
            <w:proofErr w:type="gramStart"/>
            <w:r>
              <w:rPr>
                <w:b/>
              </w:rPr>
              <w:t>have  enough</w:t>
            </w:r>
            <w:proofErr w:type="gramEnd"/>
            <w:r>
              <w:rPr>
                <w:b/>
              </w:rPr>
              <w:t xml:space="preserve"> equipment for teachers to effectively deliver lessons in measure.</w:t>
            </w:r>
          </w:p>
        </w:tc>
        <w:tc>
          <w:tcPr>
            <w:tcW w:w="6665" w:type="dxa"/>
            <w:shd w:val="clear" w:color="auto" w:fill="9CC2E5" w:themeFill="accent5" w:themeFillTint="99"/>
          </w:tcPr>
          <w:p w14:paraId="4122F9E4" w14:textId="5E273A75" w:rsidR="00372316" w:rsidRDefault="00207722" w:rsidP="00F448C0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bCs/>
              </w:rPr>
            </w:pPr>
            <w:r w:rsidRPr="00207722">
              <w:rPr>
                <w:bCs/>
              </w:rPr>
              <w:t xml:space="preserve">Audit of equipment for measure. </w:t>
            </w:r>
          </w:p>
          <w:p w14:paraId="21FA8C19" w14:textId="23DD5CA5" w:rsidR="00207722" w:rsidRDefault="00207722" w:rsidP="00F448C0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bCs/>
              </w:rPr>
            </w:pPr>
            <w:r>
              <w:rPr>
                <w:bCs/>
              </w:rPr>
              <w:t>Discuss with staff exactly what equipment their year group need to deliver the curriculum.</w:t>
            </w:r>
          </w:p>
          <w:p w14:paraId="03A57F98" w14:textId="77777777" w:rsidR="00207722" w:rsidRDefault="00207722" w:rsidP="00F448C0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bCs/>
              </w:rPr>
            </w:pPr>
            <w:r>
              <w:rPr>
                <w:bCs/>
              </w:rPr>
              <w:t>Estimate cost of creating a class set of equipment (one for KS1 one for KS2).</w:t>
            </w:r>
          </w:p>
          <w:p w14:paraId="5171D41D" w14:textId="77777777" w:rsidR="00207722" w:rsidRDefault="00207722" w:rsidP="00207722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bCs/>
              </w:rPr>
            </w:pPr>
            <w:r>
              <w:rPr>
                <w:bCs/>
              </w:rPr>
              <w:t>Look into weighted objects</w:t>
            </w:r>
          </w:p>
          <w:p w14:paraId="1712A2F1" w14:textId="08BB43D2" w:rsidR="00C36D01" w:rsidRPr="00207722" w:rsidRDefault="00C36D01" w:rsidP="00207722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bCs/>
              </w:rPr>
            </w:pPr>
            <w:r>
              <w:rPr>
                <w:bCs/>
              </w:rPr>
              <w:t>During pupil voice hands on activities and investigations came up as being some of the children’s favourite maths learning.</w:t>
            </w:r>
          </w:p>
        </w:tc>
        <w:tc>
          <w:tcPr>
            <w:tcW w:w="3145" w:type="dxa"/>
            <w:shd w:val="clear" w:color="auto" w:fill="9CC2E5" w:themeFill="accent5" w:themeFillTint="99"/>
          </w:tcPr>
          <w:p w14:paraId="4101BF42" w14:textId="2188BD2E" w:rsidR="00372316" w:rsidRDefault="00C36D01" w:rsidP="00F448C0">
            <w:r>
              <w:t xml:space="preserve">Using hands on experience as an integral part of maths teaching. </w:t>
            </w:r>
          </w:p>
        </w:tc>
        <w:tc>
          <w:tcPr>
            <w:tcW w:w="3605" w:type="dxa"/>
            <w:shd w:val="clear" w:color="auto" w:fill="9CC2E5" w:themeFill="accent5" w:themeFillTint="99"/>
          </w:tcPr>
          <w:p w14:paraId="7B131A4B" w14:textId="77777777" w:rsidR="00372316" w:rsidRDefault="00372316" w:rsidP="00F448C0"/>
        </w:tc>
      </w:tr>
      <w:tr w:rsidR="00445D52" w14:paraId="06839697" w14:textId="77777777" w:rsidTr="00E70CB4">
        <w:tc>
          <w:tcPr>
            <w:tcW w:w="1961" w:type="dxa"/>
            <w:shd w:val="clear" w:color="auto" w:fill="9CC2E5" w:themeFill="accent5" w:themeFillTint="99"/>
          </w:tcPr>
          <w:p w14:paraId="2E14A18F" w14:textId="18799E99" w:rsidR="00445D52" w:rsidRPr="00163518" w:rsidRDefault="000C3793" w:rsidP="005B01F1">
            <w:pPr>
              <w:rPr>
                <w:b/>
              </w:rPr>
            </w:pPr>
            <w:r>
              <w:rPr>
                <w:b/>
              </w:rPr>
              <w:t>Ensure lessons are being appropriately adapted for SEND, PPG and WTS</w:t>
            </w:r>
          </w:p>
        </w:tc>
        <w:tc>
          <w:tcPr>
            <w:tcW w:w="6665" w:type="dxa"/>
            <w:shd w:val="clear" w:color="auto" w:fill="9CC2E5" w:themeFill="accent5" w:themeFillTint="99"/>
          </w:tcPr>
          <w:p w14:paraId="7D189C87" w14:textId="77777777" w:rsidR="00445D52" w:rsidRDefault="000C3793" w:rsidP="00445D52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>
              <w:t xml:space="preserve">Staff meeting: ascertain an overview of who these children are </w:t>
            </w:r>
          </w:p>
          <w:p w14:paraId="26357086" w14:textId="77777777" w:rsidR="000C3793" w:rsidRDefault="000C3793" w:rsidP="000C3793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>
              <w:t>Remind staff about Fluency Bee and TA Hub as recommended resources for support in maths and LSAs to be aware of how to access these resources.</w:t>
            </w:r>
          </w:p>
          <w:p w14:paraId="6886C5E9" w14:textId="3AE7456B" w:rsidR="000C3793" w:rsidRDefault="000C3793" w:rsidP="000C3793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>
              <w:t>How are these children progressing?</w:t>
            </w:r>
          </w:p>
        </w:tc>
        <w:tc>
          <w:tcPr>
            <w:tcW w:w="3145" w:type="dxa"/>
            <w:shd w:val="clear" w:color="auto" w:fill="9CC2E5" w:themeFill="accent5" w:themeFillTint="99"/>
          </w:tcPr>
          <w:p w14:paraId="1563691E" w14:textId="41EB5EE5" w:rsidR="00445D52" w:rsidRDefault="000C3793" w:rsidP="000C3793">
            <w:r>
              <w:t xml:space="preserve">Maths leads can confidently talk about </w:t>
            </w:r>
            <w:r w:rsidR="00D80227">
              <w:t xml:space="preserve">provision for </w:t>
            </w:r>
            <w:r>
              <w:t>SEND, PPG and WTS children in each class.</w:t>
            </w:r>
          </w:p>
        </w:tc>
        <w:tc>
          <w:tcPr>
            <w:tcW w:w="3605" w:type="dxa"/>
            <w:shd w:val="clear" w:color="auto" w:fill="9CC2E5" w:themeFill="accent5" w:themeFillTint="99"/>
          </w:tcPr>
          <w:p w14:paraId="21C465D6" w14:textId="1A478955" w:rsidR="00445D52" w:rsidRDefault="00445D52" w:rsidP="00445D52"/>
        </w:tc>
      </w:tr>
      <w:tr w:rsidR="00445D52" w14:paraId="79CFEDDA" w14:textId="77777777" w:rsidTr="00E70CB4">
        <w:tc>
          <w:tcPr>
            <w:tcW w:w="1961" w:type="dxa"/>
            <w:shd w:val="clear" w:color="auto" w:fill="9CC2E5" w:themeFill="accent5" w:themeFillTint="99"/>
          </w:tcPr>
          <w:p w14:paraId="569591E3" w14:textId="5C904078" w:rsidR="00445D52" w:rsidRDefault="00445D52" w:rsidP="00445D52">
            <w:pPr>
              <w:rPr>
                <w:b/>
              </w:rPr>
            </w:pPr>
            <w:r>
              <w:rPr>
                <w:b/>
              </w:rPr>
              <w:t>Pupil engagement</w:t>
            </w:r>
          </w:p>
        </w:tc>
        <w:tc>
          <w:tcPr>
            <w:tcW w:w="6665" w:type="dxa"/>
            <w:shd w:val="clear" w:color="auto" w:fill="9CC2E5" w:themeFill="accent5" w:themeFillTint="99"/>
          </w:tcPr>
          <w:p w14:paraId="36C20EBF" w14:textId="77777777" w:rsidR="00445D52" w:rsidRDefault="00445D52" w:rsidP="00445D52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>
              <w:t>Look at ways maths investigation can be incorporated into current maths teaching.</w:t>
            </w:r>
          </w:p>
          <w:p w14:paraId="5FB89CAE" w14:textId="77777777" w:rsidR="00445D52" w:rsidRDefault="00445D52" w:rsidP="00445D52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>
              <w:t>What is available and how should it be delivered.</w:t>
            </w:r>
          </w:p>
          <w:p w14:paraId="6A393474" w14:textId="77777777" w:rsidR="00445D52" w:rsidRDefault="00445D52" w:rsidP="00445D52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>
              <w:t>I</w:t>
            </w:r>
            <w:r w:rsidR="00080731">
              <w:t>nvestigate feasibility of it being used as an assessment.</w:t>
            </w:r>
          </w:p>
          <w:p w14:paraId="430A8EE7" w14:textId="7B647C9B" w:rsidR="00080731" w:rsidRDefault="00080731" w:rsidP="00445D52">
            <w:pPr>
              <w:pStyle w:val="ListParagraph"/>
              <w:numPr>
                <w:ilvl w:val="0"/>
                <w:numId w:val="17"/>
              </w:numPr>
              <w:spacing w:after="0" w:line="240" w:lineRule="auto"/>
            </w:pPr>
            <w:r>
              <w:t>Link it in with oracy</w:t>
            </w:r>
          </w:p>
        </w:tc>
        <w:tc>
          <w:tcPr>
            <w:tcW w:w="3145" w:type="dxa"/>
            <w:shd w:val="clear" w:color="auto" w:fill="9CC2E5" w:themeFill="accent5" w:themeFillTint="99"/>
          </w:tcPr>
          <w:p w14:paraId="0718FACE" w14:textId="06A56C67" w:rsidR="00445D52" w:rsidRDefault="00080731" w:rsidP="00445D52">
            <w:r>
              <w:t>Potentially have a termly maths investigation linked to a completed the White Rose block</w:t>
            </w:r>
          </w:p>
        </w:tc>
        <w:tc>
          <w:tcPr>
            <w:tcW w:w="3605" w:type="dxa"/>
            <w:shd w:val="clear" w:color="auto" w:fill="9CC2E5" w:themeFill="accent5" w:themeFillTint="99"/>
          </w:tcPr>
          <w:p w14:paraId="645A5DDE" w14:textId="77777777" w:rsidR="00445D52" w:rsidRDefault="00445D52" w:rsidP="00445D52"/>
        </w:tc>
      </w:tr>
      <w:tr w:rsidR="00445D52" w14:paraId="5158990F" w14:textId="77777777" w:rsidTr="00E70CB4">
        <w:tc>
          <w:tcPr>
            <w:tcW w:w="15376" w:type="dxa"/>
            <w:gridSpan w:val="4"/>
            <w:shd w:val="clear" w:color="auto" w:fill="9CC2E5" w:themeFill="accent5" w:themeFillTint="99"/>
          </w:tcPr>
          <w:p w14:paraId="77674A93" w14:textId="1EAB58E5" w:rsidR="00445D52" w:rsidRDefault="00445D52" w:rsidP="00445D52">
            <w:pPr>
              <w:rPr>
                <w:b/>
              </w:rPr>
            </w:pPr>
            <w:r w:rsidRPr="003F2268">
              <w:rPr>
                <w:b/>
              </w:rPr>
              <w:t xml:space="preserve">Evaluation of Term </w:t>
            </w:r>
            <w:r>
              <w:rPr>
                <w:b/>
              </w:rPr>
              <w:t>5</w:t>
            </w:r>
            <w:r w:rsidRPr="003F2268">
              <w:rPr>
                <w:b/>
              </w:rPr>
              <w:t xml:space="preserve"> and </w:t>
            </w:r>
            <w:r>
              <w:rPr>
                <w:b/>
              </w:rPr>
              <w:t>6</w:t>
            </w:r>
          </w:p>
          <w:p w14:paraId="223E7699" w14:textId="77777777" w:rsidR="00445D52" w:rsidRDefault="00445D52" w:rsidP="00445D52"/>
        </w:tc>
      </w:tr>
    </w:tbl>
    <w:p w14:paraId="5B3701B0" w14:textId="77777777" w:rsidR="00196EA6" w:rsidRDefault="00196EA6" w:rsidP="00D307C7">
      <w:pPr>
        <w:jc w:val="center"/>
      </w:pPr>
    </w:p>
    <w:sectPr w:rsidR="00196EA6" w:rsidSect="00765B1C">
      <w:headerReference w:type="default" r:id="rId13"/>
      <w:pgSz w:w="16840" w:h="11900" w:orient="landscape"/>
      <w:pgMar w:top="720" w:right="720" w:bottom="720" w:left="720" w:header="720" w:footer="720" w:gutter="0"/>
      <w:pgBorders w:display="firstPage">
        <w:top w:val="single" w:sz="48" w:space="1" w:color="2E74B5" w:themeColor="accent5" w:themeShade="BF"/>
        <w:left w:val="single" w:sz="48" w:space="4" w:color="2E74B5" w:themeColor="accent5" w:themeShade="BF"/>
        <w:bottom w:val="single" w:sz="48" w:space="1" w:color="2E74B5" w:themeColor="accent5" w:themeShade="BF"/>
        <w:right w:val="single" w:sz="48" w:space="4" w:color="2E74B5" w:themeColor="accent5" w:themeShade="BF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5F55D1" w14:textId="77777777" w:rsidR="009546D5" w:rsidRDefault="009546D5" w:rsidP="00BE3CB6">
      <w:r>
        <w:separator/>
      </w:r>
    </w:p>
  </w:endnote>
  <w:endnote w:type="continuationSeparator" w:id="0">
    <w:p w14:paraId="37296ACF" w14:textId="77777777" w:rsidR="009546D5" w:rsidRDefault="009546D5" w:rsidP="00BE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1A4372" w14:textId="77777777" w:rsidR="009546D5" w:rsidRDefault="009546D5" w:rsidP="00BE3CB6">
      <w:r>
        <w:separator/>
      </w:r>
    </w:p>
  </w:footnote>
  <w:footnote w:type="continuationSeparator" w:id="0">
    <w:p w14:paraId="0B41AE6F" w14:textId="77777777" w:rsidR="009546D5" w:rsidRDefault="009546D5" w:rsidP="00BE3C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BE9D87" w14:textId="77777777" w:rsidR="00BE3CB6" w:rsidRDefault="00BE3CB6" w:rsidP="00BE3CB6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F4ECD"/>
    <w:multiLevelType w:val="hybridMultilevel"/>
    <w:tmpl w:val="508806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283275"/>
    <w:multiLevelType w:val="hybridMultilevel"/>
    <w:tmpl w:val="6708F7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D477DE"/>
    <w:multiLevelType w:val="hybridMultilevel"/>
    <w:tmpl w:val="9C447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451751"/>
    <w:multiLevelType w:val="hybridMultilevel"/>
    <w:tmpl w:val="92925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ED54C3"/>
    <w:multiLevelType w:val="multilevel"/>
    <w:tmpl w:val="F81AB5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328710BE"/>
    <w:multiLevelType w:val="hybridMultilevel"/>
    <w:tmpl w:val="FAF42E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7F32C4"/>
    <w:multiLevelType w:val="hybridMultilevel"/>
    <w:tmpl w:val="2BCC8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DB57F2"/>
    <w:multiLevelType w:val="hybridMultilevel"/>
    <w:tmpl w:val="35E63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0B3563"/>
    <w:multiLevelType w:val="hybridMultilevel"/>
    <w:tmpl w:val="BBF40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CB6D17"/>
    <w:multiLevelType w:val="hybridMultilevel"/>
    <w:tmpl w:val="95902A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F42122"/>
    <w:multiLevelType w:val="hybridMultilevel"/>
    <w:tmpl w:val="97505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5D3964"/>
    <w:multiLevelType w:val="multilevel"/>
    <w:tmpl w:val="E55C9CA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6C901615"/>
    <w:multiLevelType w:val="hybridMultilevel"/>
    <w:tmpl w:val="D5FE1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E660C4E"/>
    <w:multiLevelType w:val="hybridMultilevel"/>
    <w:tmpl w:val="5F5A8A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EE6F41"/>
    <w:multiLevelType w:val="hybridMultilevel"/>
    <w:tmpl w:val="B7722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6B4053"/>
    <w:multiLevelType w:val="hybridMultilevel"/>
    <w:tmpl w:val="C2E44BAA"/>
    <w:lvl w:ilvl="0" w:tplc="08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16">
    <w:nsid w:val="789D6EEE"/>
    <w:multiLevelType w:val="hybridMultilevel"/>
    <w:tmpl w:val="05223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C4F28C5"/>
    <w:multiLevelType w:val="hybridMultilevel"/>
    <w:tmpl w:val="AEA0BC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4"/>
  </w:num>
  <w:num w:numId="4">
    <w:abstractNumId w:val="6"/>
  </w:num>
  <w:num w:numId="5">
    <w:abstractNumId w:val="17"/>
  </w:num>
  <w:num w:numId="6">
    <w:abstractNumId w:val="13"/>
  </w:num>
  <w:num w:numId="7">
    <w:abstractNumId w:val="1"/>
  </w:num>
  <w:num w:numId="8">
    <w:abstractNumId w:val="10"/>
  </w:num>
  <w:num w:numId="9">
    <w:abstractNumId w:val="8"/>
  </w:num>
  <w:num w:numId="10">
    <w:abstractNumId w:val="2"/>
  </w:num>
  <w:num w:numId="11">
    <w:abstractNumId w:val="11"/>
  </w:num>
  <w:num w:numId="12">
    <w:abstractNumId w:val="4"/>
  </w:num>
  <w:num w:numId="13">
    <w:abstractNumId w:val="0"/>
  </w:num>
  <w:num w:numId="14">
    <w:abstractNumId w:val="15"/>
  </w:num>
  <w:num w:numId="15">
    <w:abstractNumId w:val="16"/>
  </w:num>
  <w:num w:numId="16">
    <w:abstractNumId w:val="3"/>
  </w:num>
  <w:num w:numId="17">
    <w:abstractNumId w:val="7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CB6"/>
    <w:rsid w:val="000007FE"/>
    <w:rsid w:val="000102E6"/>
    <w:rsid w:val="0001125F"/>
    <w:rsid w:val="000121F7"/>
    <w:rsid w:val="000175A5"/>
    <w:rsid w:val="000266E9"/>
    <w:rsid w:val="00031136"/>
    <w:rsid w:val="00042047"/>
    <w:rsid w:val="000672EF"/>
    <w:rsid w:val="00080731"/>
    <w:rsid w:val="000828BE"/>
    <w:rsid w:val="00096C0E"/>
    <w:rsid w:val="000B25D9"/>
    <w:rsid w:val="000B5B22"/>
    <w:rsid w:val="000C3793"/>
    <w:rsid w:val="000D41B5"/>
    <w:rsid w:val="000D4ABC"/>
    <w:rsid w:val="000E5904"/>
    <w:rsid w:val="000F187F"/>
    <w:rsid w:val="00124520"/>
    <w:rsid w:val="00131C72"/>
    <w:rsid w:val="001469F2"/>
    <w:rsid w:val="00173841"/>
    <w:rsid w:val="00192C8C"/>
    <w:rsid w:val="00196EA6"/>
    <w:rsid w:val="001C66DB"/>
    <w:rsid w:val="001D12AD"/>
    <w:rsid w:val="001D26EE"/>
    <w:rsid w:val="001E2C60"/>
    <w:rsid w:val="0020621E"/>
    <w:rsid w:val="00207722"/>
    <w:rsid w:val="00221E96"/>
    <w:rsid w:val="0022586D"/>
    <w:rsid w:val="00225E5C"/>
    <w:rsid w:val="00240B15"/>
    <w:rsid w:val="00263208"/>
    <w:rsid w:val="00285175"/>
    <w:rsid w:val="002855B0"/>
    <w:rsid w:val="0028710B"/>
    <w:rsid w:val="0029623B"/>
    <w:rsid w:val="002A61A4"/>
    <w:rsid w:val="002B0AF9"/>
    <w:rsid w:val="002B1913"/>
    <w:rsid w:val="002E55AA"/>
    <w:rsid w:val="002E6EA4"/>
    <w:rsid w:val="002F2596"/>
    <w:rsid w:val="00322E91"/>
    <w:rsid w:val="0033219E"/>
    <w:rsid w:val="0034142F"/>
    <w:rsid w:val="003421F5"/>
    <w:rsid w:val="00343B95"/>
    <w:rsid w:val="00372316"/>
    <w:rsid w:val="00387625"/>
    <w:rsid w:val="00390D12"/>
    <w:rsid w:val="003A0912"/>
    <w:rsid w:val="003B56AA"/>
    <w:rsid w:val="003C1726"/>
    <w:rsid w:val="003D1AE6"/>
    <w:rsid w:val="003D51DC"/>
    <w:rsid w:val="003E2970"/>
    <w:rsid w:val="003E3854"/>
    <w:rsid w:val="003F14CB"/>
    <w:rsid w:val="003F2268"/>
    <w:rsid w:val="004135CB"/>
    <w:rsid w:val="00432028"/>
    <w:rsid w:val="004419E7"/>
    <w:rsid w:val="00445D52"/>
    <w:rsid w:val="0045326E"/>
    <w:rsid w:val="00454239"/>
    <w:rsid w:val="00493B15"/>
    <w:rsid w:val="004B6178"/>
    <w:rsid w:val="004C0EF2"/>
    <w:rsid w:val="004C5822"/>
    <w:rsid w:val="004F00C0"/>
    <w:rsid w:val="004F5BEA"/>
    <w:rsid w:val="004F72C6"/>
    <w:rsid w:val="00514BD1"/>
    <w:rsid w:val="00564C24"/>
    <w:rsid w:val="005665C5"/>
    <w:rsid w:val="00567605"/>
    <w:rsid w:val="00576E89"/>
    <w:rsid w:val="00583978"/>
    <w:rsid w:val="0059705F"/>
    <w:rsid w:val="005A5EBD"/>
    <w:rsid w:val="005B01F1"/>
    <w:rsid w:val="005C007B"/>
    <w:rsid w:val="005C338D"/>
    <w:rsid w:val="005F2712"/>
    <w:rsid w:val="006016A2"/>
    <w:rsid w:val="006064AD"/>
    <w:rsid w:val="00607C16"/>
    <w:rsid w:val="00626604"/>
    <w:rsid w:val="00632BE9"/>
    <w:rsid w:val="0064425A"/>
    <w:rsid w:val="00644A67"/>
    <w:rsid w:val="00647F81"/>
    <w:rsid w:val="006534B6"/>
    <w:rsid w:val="00656E0C"/>
    <w:rsid w:val="00674F08"/>
    <w:rsid w:val="00681BB0"/>
    <w:rsid w:val="006C3243"/>
    <w:rsid w:val="006D6D56"/>
    <w:rsid w:val="006E05CD"/>
    <w:rsid w:val="00702269"/>
    <w:rsid w:val="00710868"/>
    <w:rsid w:val="007223A8"/>
    <w:rsid w:val="00733A6E"/>
    <w:rsid w:val="00740187"/>
    <w:rsid w:val="00743E0A"/>
    <w:rsid w:val="00753530"/>
    <w:rsid w:val="00765B1C"/>
    <w:rsid w:val="007677A0"/>
    <w:rsid w:val="007752F5"/>
    <w:rsid w:val="00783A9D"/>
    <w:rsid w:val="007B64DC"/>
    <w:rsid w:val="007D7035"/>
    <w:rsid w:val="007E5840"/>
    <w:rsid w:val="0080512E"/>
    <w:rsid w:val="00812E66"/>
    <w:rsid w:val="008146CC"/>
    <w:rsid w:val="0082454B"/>
    <w:rsid w:val="00847F2A"/>
    <w:rsid w:val="008740D8"/>
    <w:rsid w:val="008808E7"/>
    <w:rsid w:val="008C55E6"/>
    <w:rsid w:val="008D7C2A"/>
    <w:rsid w:val="008E107E"/>
    <w:rsid w:val="00904F88"/>
    <w:rsid w:val="00920240"/>
    <w:rsid w:val="00924E35"/>
    <w:rsid w:val="00932191"/>
    <w:rsid w:val="0094068E"/>
    <w:rsid w:val="00945B87"/>
    <w:rsid w:val="00952415"/>
    <w:rsid w:val="009546D5"/>
    <w:rsid w:val="009571BF"/>
    <w:rsid w:val="009711BB"/>
    <w:rsid w:val="0097468C"/>
    <w:rsid w:val="009748D3"/>
    <w:rsid w:val="00985F79"/>
    <w:rsid w:val="00993F19"/>
    <w:rsid w:val="009A1A2E"/>
    <w:rsid w:val="009A3749"/>
    <w:rsid w:val="009A5BC9"/>
    <w:rsid w:val="009E5546"/>
    <w:rsid w:val="00A21794"/>
    <w:rsid w:val="00A47F64"/>
    <w:rsid w:val="00A54C07"/>
    <w:rsid w:val="00A654E0"/>
    <w:rsid w:val="00A70C13"/>
    <w:rsid w:val="00A93D1D"/>
    <w:rsid w:val="00AB1993"/>
    <w:rsid w:val="00AC43FF"/>
    <w:rsid w:val="00AD1819"/>
    <w:rsid w:val="00AE2E90"/>
    <w:rsid w:val="00AE7BB0"/>
    <w:rsid w:val="00AF6F3B"/>
    <w:rsid w:val="00B013CD"/>
    <w:rsid w:val="00B20E35"/>
    <w:rsid w:val="00B2579F"/>
    <w:rsid w:val="00B56C54"/>
    <w:rsid w:val="00B61460"/>
    <w:rsid w:val="00B922B1"/>
    <w:rsid w:val="00B9539D"/>
    <w:rsid w:val="00B96E6B"/>
    <w:rsid w:val="00B979C6"/>
    <w:rsid w:val="00BA159A"/>
    <w:rsid w:val="00BB0E6D"/>
    <w:rsid w:val="00BB1E85"/>
    <w:rsid w:val="00BB7E95"/>
    <w:rsid w:val="00BC0A38"/>
    <w:rsid w:val="00BC2698"/>
    <w:rsid w:val="00BC5242"/>
    <w:rsid w:val="00BE3CB6"/>
    <w:rsid w:val="00C10428"/>
    <w:rsid w:val="00C22C4E"/>
    <w:rsid w:val="00C35487"/>
    <w:rsid w:val="00C36C9C"/>
    <w:rsid w:val="00C36D01"/>
    <w:rsid w:val="00C53294"/>
    <w:rsid w:val="00C542B4"/>
    <w:rsid w:val="00C73C08"/>
    <w:rsid w:val="00C813C5"/>
    <w:rsid w:val="00CA5A2F"/>
    <w:rsid w:val="00CC0BA6"/>
    <w:rsid w:val="00CD6EA6"/>
    <w:rsid w:val="00CE2857"/>
    <w:rsid w:val="00CF197E"/>
    <w:rsid w:val="00CF55C0"/>
    <w:rsid w:val="00D0545F"/>
    <w:rsid w:val="00D307C7"/>
    <w:rsid w:val="00D50595"/>
    <w:rsid w:val="00D50B82"/>
    <w:rsid w:val="00D57B87"/>
    <w:rsid w:val="00D6400C"/>
    <w:rsid w:val="00D74157"/>
    <w:rsid w:val="00D75BD9"/>
    <w:rsid w:val="00D80227"/>
    <w:rsid w:val="00DA59CD"/>
    <w:rsid w:val="00DC281E"/>
    <w:rsid w:val="00DC2984"/>
    <w:rsid w:val="00DD21DD"/>
    <w:rsid w:val="00DD58E1"/>
    <w:rsid w:val="00DE6299"/>
    <w:rsid w:val="00E04DEE"/>
    <w:rsid w:val="00E06C80"/>
    <w:rsid w:val="00E07A0C"/>
    <w:rsid w:val="00E27875"/>
    <w:rsid w:val="00E604E5"/>
    <w:rsid w:val="00E6369A"/>
    <w:rsid w:val="00E6776D"/>
    <w:rsid w:val="00E70CB4"/>
    <w:rsid w:val="00E81DF7"/>
    <w:rsid w:val="00E91C7E"/>
    <w:rsid w:val="00E94E4C"/>
    <w:rsid w:val="00EA4C6E"/>
    <w:rsid w:val="00EC4F1F"/>
    <w:rsid w:val="00ED1909"/>
    <w:rsid w:val="00EF4B20"/>
    <w:rsid w:val="00F123EA"/>
    <w:rsid w:val="00F15E4F"/>
    <w:rsid w:val="00F448C0"/>
    <w:rsid w:val="00F51BF3"/>
    <w:rsid w:val="00F71D64"/>
    <w:rsid w:val="00F73D26"/>
    <w:rsid w:val="00F753B8"/>
    <w:rsid w:val="00F92CCE"/>
    <w:rsid w:val="00F94C3F"/>
    <w:rsid w:val="00FF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ED9CB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00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3C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CB6"/>
  </w:style>
  <w:style w:type="paragraph" w:styleId="Footer">
    <w:name w:val="footer"/>
    <w:basedOn w:val="Normal"/>
    <w:link w:val="FooterChar"/>
    <w:uiPriority w:val="99"/>
    <w:unhideWhenUsed/>
    <w:rsid w:val="00BE3C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CB6"/>
  </w:style>
  <w:style w:type="table" w:styleId="TableGrid">
    <w:name w:val="Table Grid"/>
    <w:basedOn w:val="TableNormal"/>
    <w:uiPriority w:val="39"/>
    <w:rsid w:val="00D307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50B82"/>
    <w:pPr>
      <w:spacing w:after="160" w:line="259" w:lineRule="auto"/>
      <w:ind w:left="720"/>
      <w:contextualSpacing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74018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534B6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00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3C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CB6"/>
  </w:style>
  <w:style w:type="paragraph" w:styleId="Footer">
    <w:name w:val="footer"/>
    <w:basedOn w:val="Normal"/>
    <w:link w:val="FooterChar"/>
    <w:uiPriority w:val="99"/>
    <w:unhideWhenUsed/>
    <w:rsid w:val="00BE3C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CB6"/>
  </w:style>
  <w:style w:type="table" w:styleId="TableGrid">
    <w:name w:val="Table Grid"/>
    <w:basedOn w:val="TableNormal"/>
    <w:uiPriority w:val="39"/>
    <w:rsid w:val="00D307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50B82"/>
    <w:pPr>
      <w:spacing w:after="160" w:line="259" w:lineRule="auto"/>
      <w:ind w:left="720"/>
      <w:contextualSpacing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74018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534B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ducationendowmentfoundation.org.uk/tools/guidance-reports/a-schools-guide-to-implementation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1150</Words>
  <Characters>6557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Conway</dc:creator>
  <cp:lastModifiedBy>James Bertenshaw</cp:lastModifiedBy>
  <cp:revision>2</cp:revision>
  <dcterms:created xsi:type="dcterms:W3CDTF">2026-04-29T10:00:00Z</dcterms:created>
  <dcterms:modified xsi:type="dcterms:W3CDTF">2026-04-29T10:00:00Z</dcterms:modified>
</cp:coreProperties>
</file>